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699C" w14:textId="77777777" w:rsidR="00466DCF" w:rsidRPr="00E8060E" w:rsidRDefault="00466DCF" w:rsidP="00910C65">
      <w:pPr>
        <w:spacing w:line="240" w:lineRule="auto"/>
        <w:rPr>
          <w:szCs w:val="22"/>
        </w:rPr>
      </w:pPr>
      <w:bookmarkStart w:id="0" w:name="_GoBack"/>
      <w:bookmarkEnd w:id="0"/>
    </w:p>
    <w:p w14:paraId="32D2260B" w14:textId="5B370178" w:rsidR="002E1DCD" w:rsidRPr="00E8060E" w:rsidRDefault="00FD0D93" w:rsidP="002E1DCD">
      <w:pPr>
        <w:spacing w:line="240" w:lineRule="auto"/>
        <w:jc w:val="center"/>
        <w:rPr>
          <w:b/>
          <w:bCs/>
          <w:sz w:val="28"/>
          <w:szCs w:val="28"/>
        </w:rPr>
      </w:pPr>
      <w:r w:rsidRPr="00E8060E">
        <w:rPr>
          <w:b/>
          <w:bCs/>
          <w:sz w:val="28"/>
          <w:szCs w:val="28"/>
        </w:rPr>
        <w:t>Landtechniki</w:t>
      </w:r>
      <w:r w:rsidR="002E1DCD" w:rsidRPr="00E8060E">
        <w:rPr>
          <w:b/>
          <w:bCs/>
          <w:sz w:val="28"/>
          <w:szCs w:val="28"/>
        </w:rPr>
        <w:t xml:space="preserve">ndustrie </w:t>
      </w:r>
      <w:r w:rsidR="00AA5034" w:rsidRPr="00E8060E">
        <w:rPr>
          <w:b/>
          <w:bCs/>
          <w:sz w:val="28"/>
          <w:szCs w:val="28"/>
        </w:rPr>
        <w:t xml:space="preserve">entwickelt Datenraum </w:t>
      </w:r>
      <w:r w:rsidR="002E1DCD" w:rsidRPr="00E8060E">
        <w:rPr>
          <w:b/>
          <w:bCs/>
          <w:sz w:val="28"/>
          <w:szCs w:val="28"/>
        </w:rPr>
        <w:t xml:space="preserve">zur Verbesserung der Interoperabilität </w:t>
      </w:r>
    </w:p>
    <w:p w14:paraId="7A4AFF96" w14:textId="77777777" w:rsidR="002E1DCD" w:rsidRPr="00E8060E" w:rsidRDefault="002E1DCD" w:rsidP="007D4170">
      <w:pPr>
        <w:spacing w:line="240" w:lineRule="auto"/>
        <w:rPr>
          <w:i/>
          <w:iCs/>
          <w:szCs w:val="22"/>
        </w:rPr>
      </w:pPr>
    </w:p>
    <w:p w14:paraId="2A3C25A3" w14:textId="77777777" w:rsidR="002E1DCD" w:rsidRPr="00E8060E" w:rsidRDefault="002E1DCD" w:rsidP="00327D4D">
      <w:pPr>
        <w:rPr>
          <w:szCs w:val="22"/>
        </w:rPr>
      </w:pPr>
    </w:p>
    <w:p w14:paraId="18C87B93" w14:textId="3A612292" w:rsidR="00610797" w:rsidRPr="00E8060E" w:rsidRDefault="00327D4D" w:rsidP="00327D4D">
      <w:pPr>
        <w:rPr>
          <w:szCs w:val="22"/>
        </w:rPr>
      </w:pPr>
      <w:r w:rsidRPr="00E8060E">
        <w:rPr>
          <w:szCs w:val="22"/>
        </w:rPr>
        <w:t>Die Agricultural Industry Electronics Foundation (AEF)</w:t>
      </w:r>
      <w:r w:rsidR="00AA5034" w:rsidRPr="00E8060E">
        <w:rPr>
          <w:szCs w:val="22"/>
        </w:rPr>
        <w:t xml:space="preserve"> ist </w:t>
      </w:r>
      <w:r w:rsidRPr="00E8060E">
        <w:rPr>
          <w:szCs w:val="22"/>
        </w:rPr>
        <w:t>eine globale Non-Profit-Organisation</w:t>
      </w:r>
      <w:r w:rsidR="00AA5034" w:rsidRPr="00E8060E">
        <w:rPr>
          <w:szCs w:val="22"/>
        </w:rPr>
        <w:t xml:space="preserve">, die sich zur Aufgabe gemacht hat, </w:t>
      </w:r>
      <w:r w:rsidRPr="00E8060E">
        <w:rPr>
          <w:szCs w:val="22"/>
        </w:rPr>
        <w:t>herstellerübergreifende Kompatibilität in der Landtechnik zu verbessern</w:t>
      </w:r>
      <w:r w:rsidR="00AA5034" w:rsidRPr="00E8060E">
        <w:rPr>
          <w:szCs w:val="22"/>
        </w:rPr>
        <w:t>.</w:t>
      </w:r>
      <w:r w:rsidRPr="00E8060E">
        <w:rPr>
          <w:szCs w:val="22"/>
        </w:rPr>
        <w:t xml:space="preserve"> </w:t>
      </w:r>
      <w:r w:rsidR="00AA5034" w:rsidRPr="00E8060E">
        <w:rPr>
          <w:szCs w:val="22"/>
        </w:rPr>
        <w:t xml:space="preserve">Die AEF mit </w:t>
      </w:r>
      <w:r w:rsidRPr="00E8060E">
        <w:rPr>
          <w:szCs w:val="22"/>
        </w:rPr>
        <w:t>ihre</w:t>
      </w:r>
      <w:r w:rsidR="00AA5034" w:rsidRPr="00E8060E">
        <w:rPr>
          <w:szCs w:val="22"/>
        </w:rPr>
        <w:t>n</w:t>
      </w:r>
      <w:r w:rsidRPr="00E8060E">
        <w:rPr>
          <w:szCs w:val="22"/>
        </w:rPr>
        <w:t xml:space="preserve"> Mitgliedsunternehmen, </w:t>
      </w:r>
      <w:r w:rsidR="00AA5034" w:rsidRPr="00E8060E">
        <w:rPr>
          <w:szCs w:val="22"/>
        </w:rPr>
        <w:t xml:space="preserve">den </w:t>
      </w:r>
      <w:r w:rsidR="00FD0D93" w:rsidRPr="00E8060E">
        <w:rPr>
          <w:szCs w:val="22"/>
        </w:rPr>
        <w:t>führende</w:t>
      </w:r>
      <w:r w:rsidR="00AA5034" w:rsidRPr="00E8060E">
        <w:rPr>
          <w:szCs w:val="22"/>
        </w:rPr>
        <w:t>n</w:t>
      </w:r>
      <w:r w:rsidR="00FD0D93" w:rsidRPr="00E8060E">
        <w:rPr>
          <w:szCs w:val="22"/>
        </w:rPr>
        <w:t xml:space="preserve"> Vertreter</w:t>
      </w:r>
      <w:r w:rsidR="00AA5034" w:rsidRPr="00E8060E">
        <w:rPr>
          <w:szCs w:val="22"/>
        </w:rPr>
        <w:t>n</w:t>
      </w:r>
      <w:r w:rsidR="00FD0D93" w:rsidRPr="00E8060E">
        <w:rPr>
          <w:szCs w:val="22"/>
        </w:rPr>
        <w:t xml:space="preserve"> </w:t>
      </w:r>
      <w:r w:rsidR="00AA5034" w:rsidRPr="00E8060E">
        <w:rPr>
          <w:szCs w:val="22"/>
        </w:rPr>
        <w:t xml:space="preserve">der </w:t>
      </w:r>
      <w:r w:rsidR="00610797" w:rsidRPr="00E8060E">
        <w:rPr>
          <w:szCs w:val="22"/>
        </w:rPr>
        <w:t>Landtechnik</w:t>
      </w:r>
      <w:r w:rsidRPr="00E8060E">
        <w:rPr>
          <w:szCs w:val="22"/>
        </w:rPr>
        <w:t xml:space="preserve">industrie, </w:t>
      </w:r>
      <w:r w:rsidR="00610797" w:rsidRPr="00E8060E">
        <w:rPr>
          <w:szCs w:val="22"/>
        </w:rPr>
        <w:t xml:space="preserve">verständigte </w:t>
      </w:r>
      <w:r w:rsidRPr="00E8060E">
        <w:rPr>
          <w:szCs w:val="22"/>
        </w:rPr>
        <w:t>sich auf die Entwicklung eines neuen Cloud-basierten Netzwerk</w:t>
      </w:r>
      <w:r w:rsidR="00610797" w:rsidRPr="00E8060E">
        <w:rPr>
          <w:szCs w:val="22"/>
        </w:rPr>
        <w:t>es</w:t>
      </w:r>
      <w:r w:rsidRPr="00E8060E">
        <w:rPr>
          <w:szCs w:val="22"/>
        </w:rPr>
        <w:t xml:space="preserve">. Das Agricultural Interoperability Network (AgIN) wird der </w:t>
      </w:r>
      <w:r w:rsidR="00610797" w:rsidRPr="00E8060E">
        <w:rPr>
          <w:szCs w:val="22"/>
        </w:rPr>
        <w:t>B</w:t>
      </w:r>
      <w:r w:rsidRPr="00E8060E">
        <w:rPr>
          <w:szCs w:val="22"/>
        </w:rPr>
        <w:t>ranche die Möglichkeit bieten, Daten über eine standardisierte Cloud-Verbindung auszutauschen</w:t>
      </w:r>
      <w:r w:rsidR="00610797" w:rsidRPr="00E8060E">
        <w:rPr>
          <w:szCs w:val="22"/>
        </w:rPr>
        <w:t xml:space="preserve"> um dem Landwirt einen vereinfachten Zugriff auf Informationen seiner Maschinen zu gewähren.</w:t>
      </w:r>
    </w:p>
    <w:p w14:paraId="2BECFFEA" w14:textId="77777777" w:rsidR="00327D4D" w:rsidRPr="00E8060E" w:rsidRDefault="00327D4D" w:rsidP="00327D4D">
      <w:pPr>
        <w:rPr>
          <w:szCs w:val="22"/>
        </w:rPr>
      </w:pPr>
    </w:p>
    <w:p w14:paraId="3E227F76" w14:textId="32A887DB" w:rsidR="00327D4D" w:rsidRPr="00E8060E" w:rsidRDefault="005428D4" w:rsidP="00327D4D">
      <w:pPr>
        <w:rPr>
          <w:szCs w:val="22"/>
        </w:rPr>
      </w:pPr>
      <w:r w:rsidRPr="00E8060E">
        <w:rPr>
          <w:szCs w:val="22"/>
        </w:rPr>
        <w:t>„</w:t>
      </w:r>
      <w:r w:rsidR="00327D4D" w:rsidRPr="00E8060E">
        <w:rPr>
          <w:szCs w:val="22"/>
        </w:rPr>
        <w:t xml:space="preserve">Die </w:t>
      </w:r>
      <w:r w:rsidR="00610797" w:rsidRPr="00E8060E">
        <w:rPr>
          <w:szCs w:val="22"/>
        </w:rPr>
        <w:t xml:space="preserve">Landtechnikindustrie </w:t>
      </w:r>
      <w:r w:rsidR="00327D4D" w:rsidRPr="00E8060E">
        <w:rPr>
          <w:szCs w:val="22"/>
        </w:rPr>
        <w:t>hat sich schwer getan, den Landwirten den Übergang in eine digitale Welt zu erleichtern. Dies hat die Einführung digitaler Technologien auf globaler Ebene verlangsamt und die Produktivität, Effizienz und Rentabilität der landwirtschaftlichen Betriebe beeinträchtigt</w:t>
      </w:r>
      <w:r w:rsidRPr="00E8060E">
        <w:rPr>
          <w:szCs w:val="22"/>
        </w:rPr>
        <w:t>“</w:t>
      </w:r>
      <w:r w:rsidR="00327D4D" w:rsidRPr="00E8060E">
        <w:rPr>
          <w:szCs w:val="22"/>
        </w:rPr>
        <w:t xml:space="preserve">, sagte Norbert Schlingmann, </w:t>
      </w:r>
      <w:r w:rsidR="00FD0D93" w:rsidRPr="00E8060E">
        <w:rPr>
          <w:szCs w:val="22"/>
        </w:rPr>
        <w:t>Geschäftsführer der</w:t>
      </w:r>
      <w:r w:rsidR="00327D4D" w:rsidRPr="00E8060E">
        <w:rPr>
          <w:szCs w:val="22"/>
        </w:rPr>
        <w:t xml:space="preserve"> AEF. </w:t>
      </w:r>
      <w:r w:rsidRPr="00E8060E">
        <w:rPr>
          <w:szCs w:val="22"/>
        </w:rPr>
        <w:t>„</w:t>
      </w:r>
      <w:r w:rsidR="00327D4D" w:rsidRPr="00E8060E">
        <w:rPr>
          <w:szCs w:val="22"/>
        </w:rPr>
        <w:t xml:space="preserve">Unsere Mitgliedsunternehmen </w:t>
      </w:r>
      <w:r w:rsidR="00E228BB" w:rsidRPr="00E8060E">
        <w:rPr>
          <w:szCs w:val="22"/>
        </w:rPr>
        <w:t xml:space="preserve">bekennen </w:t>
      </w:r>
      <w:r w:rsidR="00327D4D" w:rsidRPr="00E8060E">
        <w:rPr>
          <w:szCs w:val="22"/>
        </w:rPr>
        <w:t xml:space="preserve">sich </w:t>
      </w:r>
      <w:r w:rsidR="00D50375" w:rsidRPr="00E8060E">
        <w:rPr>
          <w:szCs w:val="22"/>
        </w:rPr>
        <w:t>aktiv zu</w:t>
      </w:r>
      <w:r w:rsidR="00E228BB" w:rsidRPr="00E8060E">
        <w:rPr>
          <w:szCs w:val="22"/>
        </w:rPr>
        <w:t xml:space="preserve"> </w:t>
      </w:r>
      <w:r w:rsidR="00327D4D" w:rsidRPr="00E8060E">
        <w:rPr>
          <w:szCs w:val="22"/>
        </w:rPr>
        <w:t xml:space="preserve">AgIN und zeigen ein </w:t>
      </w:r>
      <w:r w:rsidR="00CF5B6E" w:rsidRPr="00E8060E">
        <w:rPr>
          <w:szCs w:val="22"/>
        </w:rPr>
        <w:t xml:space="preserve">starkes </w:t>
      </w:r>
      <w:r w:rsidR="00327D4D" w:rsidRPr="00E8060E">
        <w:rPr>
          <w:szCs w:val="22"/>
        </w:rPr>
        <w:t xml:space="preserve">branchenweites Engagement, um diesen unerlässlichen, digitalen </w:t>
      </w:r>
      <w:r w:rsidR="00610797" w:rsidRPr="00E8060E">
        <w:rPr>
          <w:szCs w:val="22"/>
        </w:rPr>
        <w:t xml:space="preserve">Schritt </w:t>
      </w:r>
      <w:r w:rsidR="00327D4D" w:rsidRPr="00E8060E">
        <w:rPr>
          <w:szCs w:val="22"/>
        </w:rPr>
        <w:t xml:space="preserve">gemeinsam zu </w:t>
      </w:r>
      <w:r w:rsidR="00CF5B6E" w:rsidRPr="00E8060E">
        <w:rPr>
          <w:szCs w:val="22"/>
        </w:rPr>
        <w:t>gehen</w:t>
      </w:r>
      <w:r w:rsidRPr="00E8060E">
        <w:rPr>
          <w:szCs w:val="22"/>
        </w:rPr>
        <w:t>.“</w:t>
      </w:r>
    </w:p>
    <w:p w14:paraId="4C80A856" w14:textId="77777777" w:rsidR="00A03ABD" w:rsidRPr="00E8060E" w:rsidRDefault="00A03ABD" w:rsidP="00327D4D">
      <w:pPr>
        <w:rPr>
          <w:szCs w:val="22"/>
        </w:rPr>
      </w:pPr>
    </w:p>
    <w:p w14:paraId="284A61E9" w14:textId="06BD624B" w:rsidR="00F872DA" w:rsidRPr="00E8060E" w:rsidRDefault="00A03ABD" w:rsidP="00327D4D">
      <w:pPr>
        <w:rPr>
          <w:szCs w:val="22"/>
        </w:rPr>
      </w:pPr>
      <w:r w:rsidRPr="00E8060E">
        <w:rPr>
          <w:szCs w:val="22"/>
        </w:rPr>
        <w:t xml:space="preserve">Cloud-Computing, das Hochladen, Analysieren und Speichern von Daten, hat sich </w:t>
      </w:r>
      <w:r w:rsidR="00D50375" w:rsidRPr="00E8060E">
        <w:rPr>
          <w:szCs w:val="22"/>
        </w:rPr>
        <w:t xml:space="preserve">in den letzten Jahren </w:t>
      </w:r>
      <w:r w:rsidRPr="00E8060E">
        <w:rPr>
          <w:szCs w:val="22"/>
        </w:rPr>
        <w:t>schnell weiterentwickelt</w:t>
      </w:r>
      <w:r w:rsidR="00CF5B6E" w:rsidRPr="00E8060E">
        <w:rPr>
          <w:szCs w:val="22"/>
        </w:rPr>
        <w:t xml:space="preserve">. </w:t>
      </w:r>
      <w:r w:rsidR="00D50375" w:rsidRPr="00E8060E">
        <w:rPr>
          <w:szCs w:val="22"/>
        </w:rPr>
        <w:t xml:space="preserve">Ergebnis ist eine Vielzahl </w:t>
      </w:r>
      <w:r w:rsidR="007D4170" w:rsidRPr="00E8060E">
        <w:rPr>
          <w:szCs w:val="22"/>
        </w:rPr>
        <w:t xml:space="preserve">unterschiedlicher </w:t>
      </w:r>
      <w:r w:rsidR="00D50375" w:rsidRPr="00E8060E">
        <w:rPr>
          <w:szCs w:val="22"/>
        </w:rPr>
        <w:t>Lösungen</w:t>
      </w:r>
      <w:r w:rsidR="007D4170" w:rsidRPr="00E8060E">
        <w:rPr>
          <w:szCs w:val="22"/>
        </w:rPr>
        <w:t>,</w:t>
      </w:r>
      <w:r w:rsidR="00D50375" w:rsidRPr="00E8060E">
        <w:rPr>
          <w:szCs w:val="22"/>
        </w:rPr>
        <w:t xml:space="preserve"> die </w:t>
      </w:r>
      <w:r w:rsidRPr="00E8060E">
        <w:rPr>
          <w:szCs w:val="22"/>
        </w:rPr>
        <w:t>häufig zu</w:t>
      </w:r>
      <w:r w:rsidR="00ED7EBC" w:rsidRPr="00E8060E">
        <w:rPr>
          <w:szCs w:val="22"/>
        </w:rPr>
        <w:t xml:space="preserve"> </w:t>
      </w:r>
      <w:r w:rsidRPr="00E8060E">
        <w:rPr>
          <w:szCs w:val="22"/>
        </w:rPr>
        <w:t xml:space="preserve">Integrationsproblemen, Inkompatibilitäten und zusätzlicher Komplexität </w:t>
      </w:r>
      <w:r w:rsidR="00D50375" w:rsidRPr="00E8060E">
        <w:rPr>
          <w:szCs w:val="22"/>
        </w:rPr>
        <w:t xml:space="preserve">beim Landwirt </w:t>
      </w:r>
      <w:r w:rsidR="007D4170" w:rsidRPr="00E8060E">
        <w:rPr>
          <w:szCs w:val="22"/>
        </w:rPr>
        <w:t>führen</w:t>
      </w:r>
      <w:r w:rsidRPr="00E8060E">
        <w:rPr>
          <w:szCs w:val="22"/>
        </w:rPr>
        <w:t>. Die</w:t>
      </w:r>
      <w:r w:rsidR="00F872DA" w:rsidRPr="00E8060E">
        <w:rPr>
          <w:szCs w:val="22"/>
        </w:rPr>
        <w:t xml:space="preserve"> </w:t>
      </w:r>
      <w:r w:rsidRPr="00E8060E">
        <w:rPr>
          <w:szCs w:val="22"/>
        </w:rPr>
        <w:t xml:space="preserve">AgIN-Initiative </w:t>
      </w:r>
      <w:r w:rsidR="00F872DA" w:rsidRPr="00E8060E">
        <w:rPr>
          <w:szCs w:val="22"/>
        </w:rPr>
        <w:t xml:space="preserve">der AEF </w:t>
      </w:r>
      <w:r w:rsidRPr="00E8060E">
        <w:rPr>
          <w:szCs w:val="22"/>
        </w:rPr>
        <w:t xml:space="preserve">wird </w:t>
      </w:r>
      <w:r w:rsidR="00D50375" w:rsidRPr="00E8060E">
        <w:rPr>
          <w:szCs w:val="22"/>
        </w:rPr>
        <w:t xml:space="preserve">den </w:t>
      </w:r>
      <w:r w:rsidRPr="00E8060E">
        <w:rPr>
          <w:szCs w:val="22"/>
        </w:rPr>
        <w:t>Rahmen</w:t>
      </w:r>
      <w:r w:rsidR="00F872DA" w:rsidRPr="00E8060E">
        <w:rPr>
          <w:szCs w:val="22"/>
        </w:rPr>
        <w:t xml:space="preserve"> </w:t>
      </w:r>
      <w:r w:rsidR="00D50375" w:rsidRPr="00E8060E">
        <w:rPr>
          <w:szCs w:val="22"/>
        </w:rPr>
        <w:t xml:space="preserve">für </w:t>
      </w:r>
      <w:r w:rsidR="00FD0D93" w:rsidRPr="00E8060E">
        <w:rPr>
          <w:szCs w:val="22"/>
        </w:rPr>
        <w:t>ein</w:t>
      </w:r>
      <w:r w:rsidR="00D50375" w:rsidRPr="00E8060E">
        <w:rPr>
          <w:szCs w:val="22"/>
        </w:rPr>
        <w:t>e</w:t>
      </w:r>
      <w:r w:rsidR="00FD0D93" w:rsidRPr="00E8060E">
        <w:rPr>
          <w:szCs w:val="22"/>
        </w:rPr>
        <w:t xml:space="preserve"> enge</w:t>
      </w:r>
      <w:r w:rsidRPr="00E8060E">
        <w:rPr>
          <w:szCs w:val="22"/>
        </w:rPr>
        <w:t xml:space="preserve"> </w:t>
      </w:r>
      <w:r w:rsidR="00F872DA" w:rsidRPr="00E8060E">
        <w:rPr>
          <w:szCs w:val="22"/>
        </w:rPr>
        <w:t>Zusammenarbeit</w:t>
      </w:r>
      <w:r w:rsidRPr="00E8060E">
        <w:rPr>
          <w:szCs w:val="22"/>
        </w:rPr>
        <w:t xml:space="preserve"> zwischen Mitgliedern</w:t>
      </w:r>
      <w:r w:rsidR="00D50375" w:rsidRPr="00E8060E">
        <w:rPr>
          <w:szCs w:val="22"/>
        </w:rPr>
        <w:t xml:space="preserve"> und </w:t>
      </w:r>
      <w:r w:rsidRPr="00E8060E">
        <w:rPr>
          <w:szCs w:val="22"/>
        </w:rPr>
        <w:t xml:space="preserve">Partnern </w:t>
      </w:r>
      <w:r w:rsidR="00FD0D93" w:rsidRPr="00E8060E">
        <w:rPr>
          <w:szCs w:val="22"/>
        </w:rPr>
        <w:t xml:space="preserve">bilden und </w:t>
      </w:r>
      <w:r w:rsidR="00F872DA" w:rsidRPr="00E8060E">
        <w:rPr>
          <w:szCs w:val="22"/>
        </w:rPr>
        <w:t>fördern</w:t>
      </w:r>
      <w:r w:rsidRPr="00E8060E">
        <w:rPr>
          <w:szCs w:val="22"/>
        </w:rPr>
        <w:t xml:space="preserve">. </w:t>
      </w:r>
      <w:r w:rsidR="00D50375" w:rsidRPr="00E8060E">
        <w:rPr>
          <w:szCs w:val="22"/>
        </w:rPr>
        <w:t xml:space="preserve">Der Einsatz von </w:t>
      </w:r>
      <w:r w:rsidRPr="00E8060E">
        <w:rPr>
          <w:szCs w:val="22"/>
        </w:rPr>
        <w:t xml:space="preserve">Peer-to-Peer-Verbindungen schafft eine branchenweite Lösung für den Datenaustausch </w:t>
      </w:r>
      <w:r w:rsidR="00E228BB" w:rsidRPr="00E8060E">
        <w:rPr>
          <w:szCs w:val="22"/>
        </w:rPr>
        <w:t>und verbessert dadurch die</w:t>
      </w:r>
      <w:r w:rsidR="00F872DA" w:rsidRPr="00E8060E">
        <w:rPr>
          <w:szCs w:val="22"/>
        </w:rPr>
        <w:t xml:space="preserve"> Interoperabilität</w:t>
      </w:r>
      <w:r w:rsidR="00DC17F4" w:rsidRPr="00E8060E">
        <w:rPr>
          <w:szCs w:val="22"/>
        </w:rPr>
        <w:t xml:space="preserve"> zwischen den „Clouds“ der teilnehmenden Unternehmen</w:t>
      </w:r>
      <w:r w:rsidRPr="00E8060E">
        <w:rPr>
          <w:szCs w:val="22"/>
        </w:rPr>
        <w:t>.</w:t>
      </w:r>
    </w:p>
    <w:p w14:paraId="60D47C9C" w14:textId="63E9E295" w:rsidR="00FD0D93" w:rsidRPr="00E8060E" w:rsidRDefault="00FD0D93" w:rsidP="00327D4D">
      <w:pPr>
        <w:rPr>
          <w:szCs w:val="22"/>
        </w:rPr>
      </w:pPr>
    </w:p>
    <w:p w14:paraId="489AE503" w14:textId="4406AD92" w:rsidR="00F872DA" w:rsidRPr="00E8060E" w:rsidRDefault="00DC17F4" w:rsidP="00327D4D">
      <w:pPr>
        <w:rPr>
          <w:szCs w:val="22"/>
        </w:rPr>
      </w:pPr>
      <w:r w:rsidRPr="00E8060E">
        <w:rPr>
          <w:szCs w:val="22"/>
        </w:rPr>
        <w:lastRenderedPageBreak/>
        <w:t xml:space="preserve">Aktuelle Unterstützer von AgIN sind die </w:t>
      </w:r>
      <w:r w:rsidR="00F872DA" w:rsidRPr="00E8060E">
        <w:rPr>
          <w:szCs w:val="22"/>
        </w:rPr>
        <w:t>AEF-Mitgliedsunternehmen Actia Italia</w:t>
      </w:r>
      <w:r w:rsidR="00756C60" w:rsidRPr="00E8060E">
        <w:rPr>
          <w:szCs w:val="22"/>
        </w:rPr>
        <w:t xml:space="preserve">, Association of Equipment Manufacturers </w:t>
      </w:r>
      <w:r w:rsidR="00F872DA" w:rsidRPr="00E8060E">
        <w:rPr>
          <w:szCs w:val="22"/>
        </w:rPr>
        <w:t xml:space="preserve">(AEM), AGCO, AgGateway, Argo Traktoren, Amazone, Bosch Rexroth, CLAAS, CNHi, dev4Agriculture, Dinamica Generale, DKE-Data, Horsch, John Deere, Krone, Kubota/Kverneland, Kuhn, SDF, NEXT Farming, OSB connagtiv, Pöttinger, Rauch, Trimble, VDMA </w:t>
      </w:r>
      <w:r w:rsidR="00FE009A" w:rsidRPr="00E8060E">
        <w:rPr>
          <w:szCs w:val="22"/>
        </w:rPr>
        <w:t>Landtechnik</w:t>
      </w:r>
      <w:r w:rsidR="00F872DA" w:rsidRPr="00E8060E">
        <w:rPr>
          <w:szCs w:val="22"/>
        </w:rPr>
        <w:t>, Walvoil und xFarm.</w:t>
      </w:r>
      <w:r w:rsidRPr="00E8060E">
        <w:rPr>
          <w:szCs w:val="22"/>
        </w:rPr>
        <w:t xml:space="preserve"> Weitere Firmen haben </w:t>
      </w:r>
      <w:r w:rsidR="007D4170" w:rsidRPr="00E8060E">
        <w:rPr>
          <w:szCs w:val="22"/>
        </w:rPr>
        <w:t xml:space="preserve">ihr </w:t>
      </w:r>
      <w:r w:rsidRPr="00E8060E">
        <w:rPr>
          <w:szCs w:val="22"/>
        </w:rPr>
        <w:t>Interesse bekundet.</w:t>
      </w:r>
    </w:p>
    <w:p w14:paraId="7E4A160B" w14:textId="77777777" w:rsidR="00F872DA" w:rsidRPr="00E8060E" w:rsidRDefault="00F872DA" w:rsidP="00327D4D">
      <w:pPr>
        <w:rPr>
          <w:rStyle w:val="tokencreated"/>
          <w:szCs w:val="22"/>
        </w:rPr>
      </w:pPr>
    </w:p>
    <w:p w14:paraId="55EC1D76" w14:textId="015C96C4" w:rsidR="007D5C1D" w:rsidRPr="00E8060E" w:rsidRDefault="00DC17F4" w:rsidP="00327D4D">
      <w:pPr>
        <w:rPr>
          <w:rStyle w:val="tokencreated"/>
          <w:szCs w:val="22"/>
        </w:rPr>
      </w:pPr>
      <w:r w:rsidRPr="00E8060E">
        <w:rPr>
          <w:rStyle w:val="tokencreated"/>
          <w:szCs w:val="22"/>
        </w:rPr>
        <w:t>AgIN ist keine neue Plattform. Die Teilnehmer</w:t>
      </w:r>
      <w:r w:rsidR="00F872DA" w:rsidRPr="00E8060E">
        <w:rPr>
          <w:rStyle w:val="tokenscreated"/>
          <w:szCs w:val="22"/>
        </w:rPr>
        <w:t xml:space="preserve"> </w:t>
      </w:r>
      <w:r w:rsidR="00F872DA" w:rsidRPr="00E8060E">
        <w:rPr>
          <w:rStyle w:val="tokencreated"/>
          <w:szCs w:val="22"/>
        </w:rPr>
        <w:t>können</w:t>
      </w:r>
      <w:r w:rsidR="00F872DA" w:rsidRPr="00E8060E">
        <w:rPr>
          <w:rStyle w:val="tokenscreated"/>
          <w:szCs w:val="22"/>
        </w:rPr>
        <w:t xml:space="preserve"> </w:t>
      </w:r>
      <w:r w:rsidR="00F872DA" w:rsidRPr="00E8060E">
        <w:rPr>
          <w:rStyle w:val="tokencreated"/>
          <w:szCs w:val="22"/>
        </w:rPr>
        <w:t>sich</w:t>
      </w:r>
      <w:r w:rsidR="00F872DA" w:rsidRPr="00E8060E">
        <w:rPr>
          <w:rStyle w:val="tokenscreated"/>
          <w:szCs w:val="22"/>
        </w:rPr>
        <w:t xml:space="preserve"> </w:t>
      </w:r>
      <w:r w:rsidR="00F872DA" w:rsidRPr="00E8060E">
        <w:rPr>
          <w:rStyle w:val="tokencreated"/>
          <w:szCs w:val="22"/>
        </w:rPr>
        <w:t>mit</w:t>
      </w:r>
      <w:r w:rsidR="00F872DA" w:rsidRPr="00E8060E">
        <w:rPr>
          <w:rStyle w:val="tokenscreated"/>
          <w:szCs w:val="22"/>
        </w:rPr>
        <w:t xml:space="preserve"> </w:t>
      </w:r>
      <w:r w:rsidR="00F872DA" w:rsidRPr="00E8060E">
        <w:rPr>
          <w:rStyle w:val="tokencreated"/>
          <w:szCs w:val="22"/>
        </w:rPr>
        <w:t>ihren</w:t>
      </w:r>
      <w:r w:rsidR="00F872DA" w:rsidRPr="00E8060E">
        <w:rPr>
          <w:rStyle w:val="tokenscreated"/>
          <w:szCs w:val="22"/>
        </w:rPr>
        <w:t xml:space="preserve"> </w:t>
      </w:r>
      <w:r w:rsidR="00F872DA" w:rsidRPr="00E8060E">
        <w:rPr>
          <w:rStyle w:val="tokencreated"/>
          <w:szCs w:val="22"/>
        </w:rPr>
        <w:t>bestehenden</w:t>
      </w:r>
      <w:r w:rsidR="00F872DA" w:rsidRPr="00E8060E">
        <w:rPr>
          <w:rStyle w:val="tokenscreated"/>
          <w:szCs w:val="22"/>
        </w:rPr>
        <w:t xml:space="preserve"> </w:t>
      </w:r>
      <w:r w:rsidR="007D5C1D" w:rsidRPr="00E8060E">
        <w:rPr>
          <w:rStyle w:val="tokencreated"/>
          <w:szCs w:val="22"/>
        </w:rPr>
        <w:t>Lösungen</w:t>
      </w:r>
      <w:r w:rsidR="00F872DA" w:rsidRPr="00E8060E">
        <w:rPr>
          <w:rStyle w:val="tokenscreated"/>
          <w:szCs w:val="22"/>
        </w:rPr>
        <w:t xml:space="preserve"> </w:t>
      </w:r>
      <w:r w:rsidR="00F872DA" w:rsidRPr="00E8060E">
        <w:rPr>
          <w:rStyle w:val="tokencreated"/>
          <w:szCs w:val="22"/>
        </w:rPr>
        <w:t>dem</w:t>
      </w:r>
      <w:r w:rsidR="00F872DA" w:rsidRPr="00E8060E">
        <w:rPr>
          <w:rStyle w:val="tokenscreated"/>
          <w:szCs w:val="22"/>
        </w:rPr>
        <w:t xml:space="preserve"> </w:t>
      </w:r>
      <w:r w:rsidRPr="00E8060E">
        <w:rPr>
          <w:rStyle w:val="tokenscreated"/>
          <w:szCs w:val="22"/>
        </w:rPr>
        <w:t xml:space="preserve">neuen AgIN Datenraum </w:t>
      </w:r>
      <w:r w:rsidR="00F872DA" w:rsidRPr="00E8060E">
        <w:rPr>
          <w:rStyle w:val="tokencreated"/>
          <w:szCs w:val="22"/>
        </w:rPr>
        <w:t xml:space="preserve">anschließen. Basierend auf </w:t>
      </w:r>
      <w:r w:rsidR="00CF5B6E" w:rsidRPr="00E8060E">
        <w:rPr>
          <w:rStyle w:val="tokencreated"/>
          <w:szCs w:val="22"/>
        </w:rPr>
        <w:t>einer</w:t>
      </w:r>
      <w:r w:rsidR="00F872DA" w:rsidRPr="00E8060E">
        <w:rPr>
          <w:rStyle w:val="tokencreated"/>
          <w:szCs w:val="22"/>
        </w:rPr>
        <w:t xml:space="preserve"> </w:t>
      </w:r>
      <w:r w:rsidR="007D5C1D" w:rsidRPr="00E8060E">
        <w:rPr>
          <w:rStyle w:val="tokencreated"/>
          <w:szCs w:val="22"/>
        </w:rPr>
        <w:t>P</w:t>
      </w:r>
      <w:r w:rsidR="00F872DA" w:rsidRPr="00E8060E">
        <w:rPr>
          <w:rStyle w:val="tokencreated"/>
          <w:szCs w:val="22"/>
        </w:rPr>
        <w:t>eer-to-</w:t>
      </w:r>
      <w:r w:rsidR="007D5C1D" w:rsidRPr="00E8060E">
        <w:rPr>
          <w:rStyle w:val="tokencreated"/>
          <w:szCs w:val="22"/>
        </w:rPr>
        <w:t>P</w:t>
      </w:r>
      <w:r w:rsidR="00F872DA" w:rsidRPr="00E8060E">
        <w:rPr>
          <w:rStyle w:val="tokencreated"/>
          <w:szCs w:val="22"/>
        </w:rPr>
        <w:t>eer-</w:t>
      </w:r>
      <w:r w:rsidR="00CF5B6E" w:rsidRPr="00E8060E">
        <w:rPr>
          <w:rStyle w:val="tokencreated"/>
          <w:szCs w:val="22"/>
        </w:rPr>
        <w:t>Verbindung</w:t>
      </w:r>
      <w:r w:rsidR="00F872DA" w:rsidRPr="00E8060E">
        <w:rPr>
          <w:rStyle w:val="tokencreated"/>
          <w:szCs w:val="22"/>
        </w:rPr>
        <w:t xml:space="preserve"> </w:t>
      </w:r>
      <w:r w:rsidRPr="00E8060E">
        <w:rPr>
          <w:rStyle w:val="tokencreated"/>
          <w:szCs w:val="22"/>
        </w:rPr>
        <w:t xml:space="preserve">wird </w:t>
      </w:r>
      <w:r w:rsidR="00756C60" w:rsidRPr="00E8060E">
        <w:rPr>
          <w:rStyle w:val="tokencreated"/>
          <w:szCs w:val="22"/>
        </w:rPr>
        <w:t xml:space="preserve">sichergestellt, dass die Daten </w:t>
      </w:r>
      <w:r w:rsidRPr="00E8060E">
        <w:rPr>
          <w:rStyle w:val="tokencreated"/>
          <w:szCs w:val="22"/>
        </w:rPr>
        <w:t xml:space="preserve">zuverlässig </w:t>
      </w:r>
      <w:r w:rsidR="00756C60" w:rsidRPr="00E8060E">
        <w:rPr>
          <w:rStyle w:val="tokencreated"/>
          <w:szCs w:val="22"/>
        </w:rPr>
        <w:t>durch das gesamte Netzwerk fl</w:t>
      </w:r>
      <w:r w:rsidRPr="00E8060E">
        <w:rPr>
          <w:rStyle w:val="tokencreated"/>
          <w:szCs w:val="22"/>
        </w:rPr>
        <w:t>ie</w:t>
      </w:r>
      <w:r w:rsidR="00756C60" w:rsidRPr="00E8060E">
        <w:rPr>
          <w:rStyle w:val="tokencreated"/>
          <w:szCs w:val="22"/>
        </w:rPr>
        <w:t>ßen</w:t>
      </w:r>
      <w:r w:rsidR="007D5C1D" w:rsidRPr="00E8060E">
        <w:rPr>
          <w:rStyle w:val="tokencreated"/>
          <w:szCs w:val="22"/>
        </w:rPr>
        <w:t xml:space="preserve"> können</w:t>
      </w:r>
      <w:r w:rsidR="00756C60" w:rsidRPr="00E8060E">
        <w:rPr>
          <w:rStyle w:val="tokencreated"/>
          <w:szCs w:val="22"/>
        </w:rPr>
        <w:t xml:space="preserve">. </w:t>
      </w:r>
      <w:r w:rsidR="00F872DA" w:rsidRPr="00E8060E">
        <w:rPr>
          <w:rStyle w:val="tokencreated"/>
          <w:szCs w:val="22"/>
        </w:rPr>
        <w:t>Jeder</w:t>
      </w:r>
      <w:r w:rsidR="00F872DA" w:rsidRPr="00E8060E">
        <w:rPr>
          <w:rStyle w:val="tokenscreated"/>
          <w:szCs w:val="22"/>
        </w:rPr>
        <w:t xml:space="preserve"> </w:t>
      </w:r>
      <w:r w:rsidR="00F872DA" w:rsidRPr="00E8060E">
        <w:rPr>
          <w:rStyle w:val="tokencreated"/>
          <w:szCs w:val="22"/>
        </w:rPr>
        <w:t>Teilnehmer</w:t>
      </w:r>
      <w:r w:rsidR="00F872DA" w:rsidRPr="00E8060E">
        <w:rPr>
          <w:rStyle w:val="tokenscreated"/>
          <w:szCs w:val="22"/>
        </w:rPr>
        <w:t xml:space="preserve"> </w:t>
      </w:r>
      <w:r w:rsidR="00F872DA" w:rsidRPr="00E8060E">
        <w:rPr>
          <w:rStyle w:val="tokencreated"/>
          <w:szCs w:val="22"/>
        </w:rPr>
        <w:t>wird</w:t>
      </w:r>
      <w:r w:rsidR="00F872DA" w:rsidRPr="00E8060E">
        <w:rPr>
          <w:rStyle w:val="tokenscreated"/>
          <w:szCs w:val="22"/>
        </w:rPr>
        <w:t xml:space="preserve"> </w:t>
      </w:r>
      <w:r w:rsidR="00F872DA" w:rsidRPr="00E8060E">
        <w:rPr>
          <w:rStyle w:val="tokencreated"/>
          <w:szCs w:val="22"/>
        </w:rPr>
        <w:t>weiterhin</w:t>
      </w:r>
      <w:r w:rsidR="00F872DA" w:rsidRPr="00E8060E">
        <w:rPr>
          <w:rStyle w:val="tokenscreated"/>
          <w:szCs w:val="22"/>
        </w:rPr>
        <w:t xml:space="preserve"> </w:t>
      </w:r>
      <w:r w:rsidR="00F872DA" w:rsidRPr="00E8060E">
        <w:rPr>
          <w:rStyle w:val="tokencreated"/>
          <w:szCs w:val="22"/>
        </w:rPr>
        <w:t>seine</w:t>
      </w:r>
      <w:r w:rsidR="00F872DA" w:rsidRPr="00E8060E">
        <w:rPr>
          <w:rStyle w:val="tokenscreated"/>
          <w:szCs w:val="22"/>
        </w:rPr>
        <w:t xml:space="preserve"> </w:t>
      </w:r>
      <w:r w:rsidR="00F872DA" w:rsidRPr="00E8060E">
        <w:rPr>
          <w:rStyle w:val="tokencreated"/>
          <w:szCs w:val="22"/>
        </w:rPr>
        <w:t>eigene</w:t>
      </w:r>
      <w:r w:rsidR="00F872DA" w:rsidRPr="00E8060E">
        <w:rPr>
          <w:rStyle w:val="tokenscreated"/>
          <w:szCs w:val="22"/>
        </w:rPr>
        <w:t xml:space="preserve"> </w:t>
      </w:r>
      <w:r w:rsidR="00F872DA" w:rsidRPr="00E8060E">
        <w:rPr>
          <w:rStyle w:val="tokencreated"/>
          <w:szCs w:val="22"/>
        </w:rPr>
        <w:t>Plattform</w:t>
      </w:r>
      <w:r w:rsidR="00F872DA" w:rsidRPr="00E8060E">
        <w:rPr>
          <w:rStyle w:val="tokenscreated"/>
          <w:szCs w:val="22"/>
        </w:rPr>
        <w:t xml:space="preserve"> </w:t>
      </w:r>
      <w:r w:rsidR="00F872DA" w:rsidRPr="00E8060E">
        <w:rPr>
          <w:rStyle w:val="tokencreated"/>
          <w:szCs w:val="22"/>
        </w:rPr>
        <w:t>und</w:t>
      </w:r>
      <w:r w:rsidR="00F872DA" w:rsidRPr="00E8060E">
        <w:rPr>
          <w:rStyle w:val="tokenscreated"/>
          <w:szCs w:val="22"/>
        </w:rPr>
        <w:t xml:space="preserve"> </w:t>
      </w:r>
      <w:r w:rsidR="00F872DA" w:rsidRPr="00E8060E">
        <w:rPr>
          <w:rStyle w:val="tokencreated"/>
          <w:szCs w:val="22"/>
        </w:rPr>
        <w:t>seinen</w:t>
      </w:r>
      <w:r w:rsidR="00F872DA" w:rsidRPr="00E8060E">
        <w:rPr>
          <w:rStyle w:val="tokenscreated"/>
          <w:szCs w:val="22"/>
        </w:rPr>
        <w:t xml:space="preserve"> </w:t>
      </w:r>
      <w:r w:rsidR="00F872DA" w:rsidRPr="00E8060E">
        <w:rPr>
          <w:rStyle w:val="tokencreated"/>
          <w:szCs w:val="22"/>
        </w:rPr>
        <w:t>eigenen</w:t>
      </w:r>
      <w:r w:rsidR="00F872DA" w:rsidRPr="00E8060E">
        <w:rPr>
          <w:rStyle w:val="tokenscreated"/>
          <w:szCs w:val="22"/>
        </w:rPr>
        <w:t xml:space="preserve"> </w:t>
      </w:r>
      <w:r w:rsidR="00F872DA" w:rsidRPr="00E8060E">
        <w:rPr>
          <w:rStyle w:val="tokencreated"/>
          <w:szCs w:val="22"/>
        </w:rPr>
        <w:t>Service</w:t>
      </w:r>
      <w:r w:rsidR="007D5C1D" w:rsidRPr="00E8060E">
        <w:rPr>
          <w:rStyle w:val="tokenscreated"/>
          <w:szCs w:val="22"/>
        </w:rPr>
        <w:t xml:space="preserve"> anbieten</w:t>
      </w:r>
      <w:r w:rsidR="00F872DA" w:rsidRPr="00E8060E">
        <w:rPr>
          <w:rStyle w:val="tokenscreated"/>
          <w:szCs w:val="22"/>
        </w:rPr>
        <w:t xml:space="preserve"> </w:t>
      </w:r>
      <w:r w:rsidR="00F872DA" w:rsidRPr="00E8060E">
        <w:rPr>
          <w:rStyle w:val="tokencreated"/>
          <w:szCs w:val="22"/>
        </w:rPr>
        <w:t>und</w:t>
      </w:r>
      <w:r w:rsidR="00F872DA" w:rsidRPr="00E8060E">
        <w:rPr>
          <w:rStyle w:val="tokenscreated"/>
          <w:szCs w:val="22"/>
        </w:rPr>
        <w:t xml:space="preserve"> </w:t>
      </w:r>
      <w:r w:rsidR="007D5C1D" w:rsidRPr="00E8060E">
        <w:rPr>
          <w:rStyle w:val="tokenscreated"/>
          <w:szCs w:val="22"/>
        </w:rPr>
        <w:t>kann seinen Kunden durch AgIN zusätzlich auch Maschineninformationen anderer Hersteller zur Verfügung stellen.</w:t>
      </w:r>
    </w:p>
    <w:p w14:paraId="5EB67E3E" w14:textId="77777777" w:rsidR="00756C60" w:rsidRPr="00E8060E" w:rsidRDefault="00756C60" w:rsidP="00327D4D">
      <w:pPr>
        <w:rPr>
          <w:rStyle w:val="tokencreated"/>
          <w:szCs w:val="22"/>
        </w:rPr>
      </w:pPr>
    </w:p>
    <w:p w14:paraId="1A1602F1" w14:textId="53F3818B" w:rsidR="00756C60" w:rsidRPr="00E8060E" w:rsidRDefault="005428D4" w:rsidP="00327D4D">
      <w:pPr>
        <w:rPr>
          <w:rStyle w:val="tokencreated"/>
          <w:szCs w:val="22"/>
        </w:rPr>
      </w:pPr>
      <w:r w:rsidRPr="00E8060E">
        <w:rPr>
          <w:szCs w:val="22"/>
        </w:rPr>
        <w:t>„</w:t>
      </w:r>
      <w:r w:rsidR="00756C60" w:rsidRPr="00E8060E">
        <w:rPr>
          <w:rStyle w:val="tokencreated"/>
          <w:szCs w:val="22"/>
        </w:rPr>
        <w:t>Die</w:t>
      </w:r>
      <w:r w:rsidR="00756C60" w:rsidRPr="00E8060E">
        <w:rPr>
          <w:rStyle w:val="tokenscreated"/>
          <w:szCs w:val="22"/>
        </w:rPr>
        <w:t xml:space="preserve"> </w:t>
      </w:r>
      <w:r w:rsidR="00756C60" w:rsidRPr="00E8060E">
        <w:rPr>
          <w:rStyle w:val="tokencreated"/>
          <w:szCs w:val="22"/>
        </w:rPr>
        <w:t>Association of Equipment Manufacturers (AEM) unterstützt</w:t>
      </w:r>
      <w:r w:rsidR="00756C60" w:rsidRPr="00E8060E">
        <w:rPr>
          <w:rStyle w:val="tokenscreated"/>
          <w:szCs w:val="22"/>
        </w:rPr>
        <w:t xml:space="preserve"> </w:t>
      </w:r>
      <w:r w:rsidR="007D5C1D" w:rsidRPr="00E8060E">
        <w:rPr>
          <w:rStyle w:val="tokenscreated"/>
          <w:szCs w:val="22"/>
        </w:rPr>
        <w:t xml:space="preserve">ausdrücklich </w:t>
      </w:r>
      <w:r w:rsidR="00756C60" w:rsidRPr="00E8060E">
        <w:rPr>
          <w:rStyle w:val="tokencreated"/>
          <w:szCs w:val="22"/>
        </w:rPr>
        <w:t>jede</w:t>
      </w:r>
      <w:r w:rsidR="00756C60" w:rsidRPr="00E8060E">
        <w:rPr>
          <w:rStyle w:val="tokenscreated"/>
          <w:szCs w:val="22"/>
        </w:rPr>
        <w:t xml:space="preserve"> </w:t>
      </w:r>
      <w:r w:rsidR="00756C60" w:rsidRPr="00E8060E">
        <w:rPr>
          <w:rStyle w:val="tokencreated"/>
          <w:szCs w:val="22"/>
        </w:rPr>
        <w:t>Initiative,</w:t>
      </w:r>
      <w:r w:rsidR="00756C60" w:rsidRPr="00E8060E">
        <w:rPr>
          <w:rStyle w:val="tokenscreated"/>
          <w:szCs w:val="22"/>
        </w:rPr>
        <w:t xml:space="preserve"> </w:t>
      </w:r>
      <w:r w:rsidR="00756C60" w:rsidRPr="00E8060E">
        <w:rPr>
          <w:rStyle w:val="tokencreated"/>
          <w:szCs w:val="22"/>
        </w:rPr>
        <w:t>die</w:t>
      </w:r>
      <w:r w:rsidR="00756C60" w:rsidRPr="00E8060E">
        <w:rPr>
          <w:rStyle w:val="tokenscreated"/>
          <w:szCs w:val="22"/>
        </w:rPr>
        <w:t xml:space="preserve"> </w:t>
      </w:r>
      <w:r w:rsidR="00756C60" w:rsidRPr="00E8060E">
        <w:rPr>
          <w:rStyle w:val="tokencreated"/>
          <w:szCs w:val="22"/>
        </w:rPr>
        <w:t>unseren</w:t>
      </w:r>
      <w:r w:rsidR="00756C60" w:rsidRPr="00E8060E">
        <w:rPr>
          <w:rStyle w:val="tokenscreated"/>
          <w:szCs w:val="22"/>
        </w:rPr>
        <w:t xml:space="preserve"> </w:t>
      </w:r>
      <w:r w:rsidR="00756C60" w:rsidRPr="00E8060E">
        <w:rPr>
          <w:rStyle w:val="tokencreated"/>
          <w:szCs w:val="22"/>
        </w:rPr>
        <w:t>Mitgliedern</w:t>
      </w:r>
      <w:r w:rsidR="00756C60" w:rsidRPr="00E8060E">
        <w:rPr>
          <w:rStyle w:val="tokenscreated"/>
          <w:szCs w:val="22"/>
        </w:rPr>
        <w:t xml:space="preserve"> </w:t>
      </w:r>
      <w:r w:rsidR="00756C60" w:rsidRPr="00E8060E">
        <w:rPr>
          <w:rStyle w:val="tokencreated"/>
          <w:szCs w:val="22"/>
        </w:rPr>
        <w:t>und</w:t>
      </w:r>
      <w:r w:rsidR="00756C60" w:rsidRPr="00E8060E">
        <w:rPr>
          <w:rStyle w:val="tokenscreated"/>
          <w:szCs w:val="22"/>
        </w:rPr>
        <w:t xml:space="preserve"> </w:t>
      </w:r>
      <w:r w:rsidR="00756C60" w:rsidRPr="00E8060E">
        <w:rPr>
          <w:rStyle w:val="tokencreated"/>
          <w:szCs w:val="22"/>
        </w:rPr>
        <w:t>ihren</w:t>
      </w:r>
      <w:r w:rsidR="00756C60" w:rsidRPr="00E8060E">
        <w:rPr>
          <w:rStyle w:val="tokenscreated"/>
          <w:szCs w:val="22"/>
        </w:rPr>
        <w:t xml:space="preserve"> </w:t>
      </w:r>
      <w:r w:rsidR="00756C60" w:rsidRPr="00E8060E">
        <w:rPr>
          <w:rStyle w:val="tokencreated"/>
          <w:szCs w:val="22"/>
        </w:rPr>
        <w:t>Kunden</w:t>
      </w:r>
      <w:r w:rsidR="00756C60" w:rsidRPr="00E8060E">
        <w:rPr>
          <w:rStyle w:val="tokenscreated"/>
          <w:szCs w:val="22"/>
        </w:rPr>
        <w:t xml:space="preserve"> </w:t>
      </w:r>
      <w:r w:rsidR="00756C60" w:rsidRPr="00E8060E">
        <w:rPr>
          <w:rStyle w:val="tokencreated"/>
          <w:szCs w:val="22"/>
        </w:rPr>
        <w:t>einen</w:t>
      </w:r>
      <w:r w:rsidR="00756C60" w:rsidRPr="00E8060E">
        <w:rPr>
          <w:rStyle w:val="tokenscreated"/>
          <w:szCs w:val="22"/>
        </w:rPr>
        <w:t xml:space="preserve"> </w:t>
      </w:r>
      <w:r w:rsidR="00756C60" w:rsidRPr="00E8060E">
        <w:rPr>
          <w:rStyle w:val="tokencreated"/>
          <w:szCs w:val="22"/>
        </w:rPr>
        <w:t>Mehrwert</w:t>
      </w:r>
      <w:r w:rsidR="00756C60" w:rsidRPr="00E8060E">
        <w:rPr>
          <w:rStyle w:val="tokenscreated"/>
          <w:szCs w:val="22"/>
        </w:rPr>
        <w:t xml:space="preserve"> </w:t>
      </w:r>
      <w:r w:rsidR="00756C60" w:rsidRPr="00E8060E">
        <w:rPr>
          <w:rStyle w:val="tokencreated"/>
          <w:szCs w:val="22"/>
        </w:rPr>
        <w:t>bringt.</w:t>
      </w:r>
      <w:r w:rsidR="00756C60" w:rsidRPr="00E8060E">
        <w:rPr>
          <w:rStyle w:val="tokenscreated"/>
          <w:szCs w:val="22"/>
        </w:rPr>
        <w:t xml:space="preserve"> </w:t>
      </w:r>
      <w:r w:rsidR="00756C60" w:rsidRPr="00E8060E">
        <w:rPr>
          <w:rStyle w:val="tokencreated"/>
          <w:szCs w:val="22"/>
        </w:rPr>
        <w:t>Wir</w:t>
      </w:r>
      <w:r w:rsidR="00756C60" w:rsidRPr="00E8060E">
        <w:rPr>
          <w:rStyle w:val="tokenscreated"/>
          <w:szCs w:val="22"/>
        </w:rPr>
        <w:t xml:space="preserve"> </w:t>
      </w:r>
      <w:r w:rsidR="00756C60" w:rsidRPr="00E8060E">
        <w:rPr>
          <w:rStyle w:val="tokencreated"/>
          <w:szCs w:val="22"/>
        </w:rPr>
        <w:t>glauben</w:t>
      </w:r>
      <w:r w:rsidR="00756C60" w:rsidRPr="00E8060E">
        <w:rPr>
          <w:rStyle w:val="tokenscreated"/>
          <w:szCs w:val="22"/>
        </w:rPr>
        <w:t xml:space="preserve"> </w:t>
      </w:r>
      <w:r w:rsidR="00756C60" w:rsidRPr="00E8060E">
        <w:rPr>
          <w:rStyle w:val="tokencreated"/>
          <w:szCs w:val="22"/>
        </w:rPr>
        <w:t>an</w:t>
      </w:r>
      <w:r w:rsidR="00756C60" w:rsidRPr="00E8060E">
        <w:rPr>
          <w:rStyle w:val="tokenscreated"/>
          <w:szCs w:val="22"/>
        </w:rPr>
        <w:t xml:space="preserve"> </w:t>
      </w:r>
      <w:r w:rsidR="00756C60" w:rsidRPr="00E8060E">
        <w:rPr>
          <w:rStyle w:val="tokencreated"/>
          <w:szCs w:val="22"/>
        </w:rPr>
        <w:t>die</w:t>
      </w:r>
      <w:r w:rsidR="00756C60" w:rsidRPr="00E8060E">
        <w:rPr>
          <w:rStyle w:val="tokenscreated"/>
          <w:szCs w:val="22"/>
        </w:rPr>
        <w:t xml:space="preserve"> </w:t>
      </w:r>
      <w:r w:rsidR="00FE009A" w:rsidRPr="00E8060E">
        <w:rPr>
          <w:rStyle w:val="tokencreated"/>
          <w:szCs w:val="22"/>
        </w:rPr>
        <w:t>Stärke</w:t>
      </w:r>
      <w:r w:rsidR="00756C60" w:rsidRPr="00E8060E">
        <w:rPr>
          <w:rStyle w:val="tokenscreated"/>
          <w:szCs w:val="22"/>
        </w:rPr>
        <w:t xml:space="preserve"> </w:t>
      </w:r>
      <w:r w:rsidR="00756C60" w:rsidRPr="00E8060E">
        <w:rPr>
          <w:rStyle w:val="tokencreated"/>
          <w:szCs w:val="22"/>
        </w:rPr>
        <w:t>der</w:t>
      </w:r>
      <w:r w:rsidR="00756C60" w:rsidRPr="00E8060E">
        <w:rPr>
          <w:rStyle w:val="tokenscreated"/>
          <w:szCs w:val="22"/>
        </w:rPr>
        <w:t xml:space="preserve"> </w:t>
      </w:r>
      <w:r w:rsidR="00756C60" w:rsidRPr="00E8060E">
        <w:rPr>
          <w:rStyle w:val="tokencreated"/>
          <w:szCs w:val="22"/>
        </w:rPr>
        <w:t>branchenübergeifenden</w:t>
      </w:r>
      <w:r w:rsidR="00756C60" w:rsidRPr="00E8060E">
        <w:rPr>
          <w:rStyle w:val="tokenscreated"/>
          <w:szCs w:val="22"/>
        </w:rPr>
        <w:t xml:space="preserve"> </w:t>
      </w:r>
      <w:r w:rsidR="00756C60" w:rsidRPr="00E8060E">
        <w:rPr>
          <w:rStyle w:val="tokencreated"/>
          <w:szCs w:val="22"/>
        </w:rPr>
        <w:t>Zusammenarbeit</w:t>
      </w:r>
      <w:r w:rsidR="00756C60" w:rsidRPr="00E8060E">
        <w:rPr>
          <w:rStyle w:val="tokenscreated"/>
          <w:szCs w:val="22"/>
        </w:rPr>
        <w:t xml:space="preserve"> </w:t>
      </w:r>
      <w:r w:rsidR="00756C60" w:rsidRPr="00E8060E">
        <w:rPr>
          <w:rStyle w:val="tokencreated"/>
          <w:szCs w:val="22"/>
        </w:rPr>
        <w:t>und</w:t>
      </w:r>
      <w:r w:rsidR="00756C60" w:rsidRPr="00E8060E">
        <w:rPr>
          <w:rStyle w:val="tokenscreated"/>
          <w:szCs w:val="22"/>
        </w:rPr>
        <w:t xml:space="preserve"> </w:t>
      </w:r>
      <w:r w:rsidR="00756C60" w:rsidRPr="00E8060E">
        <w:rPr>
          <w:rStyle w:val="tokencreated"/>
          <w:szCs w:val="22"/>
        </w:rPr>
        <w:t>des</w:t>
      </w:r>
      <w:r w:rsidR="00756C60" w:rsidRPr="00E8060E">
        <w:rPr>
          <w:rStyle w:val="tokenscreated"/>
          <w:szCs w:val="22"/>
        </w:rPr>
        <w:t xml:space="preserve"> </w:t>
      </w:r>
      <w:r w:rsidR="00756C60" w:rsidRPr="00E8060E">
        <w:rPr>
          <w:rStyle w:val="tokencreated"/>
          <w:szCs w:val="22"/>
        </w:rPr>
        <w:t>industrieweiten Konsen</w:t>
      </w:r>
      <w:r w:rsidR="007D4170" w:rsidRPr="00E8060E">
        <w:rPr>
          <w:rStyle w:val="tokencreated"/>
          <w:szCs w:val="22"/>
        </w:rPr>
        <w:t>s</w:t>
      </w:r>
      <w:r w:rsidR="00756C60" w:rsidRPr="00E8060E">
        <w:rPr>
          <w:rStyle w:val="tokencreated"/>
          <w:szCs w:val="22"/>
        </w:rPr>
        <w:t xml:space="preserve"> zu Standards“, sagte</w:t>
      </w:r>
      <w:r w:rsidR="00756C60" w:rsidRPr="00E8060E">
        <w:rPr>
          <w:rStyle w:val="tokenscreated"/>
          <w:szCs w:val="22"/>
        </w:rPr>
        <w:t xml:space="preserve"> </w:t>
      </w:r>
      <w:r w:rsidR="00756C60" w:rsidRPr="00E8060E">
        <w:rPr>
          <w:rStyle w:val="tokencreated"/>
          <w:szCs w:val="22"/>
        </w:rPr>
        <w:t>Curt</w:t>
      </w:r>
      <w:r w:rsidR="00756C60" w:rsidRPr="00E8060E">
        <w:rPr>
          <w:rStyle w:val="tokenscreated"/>
          <w:szCs w:val="22"/>
        </w:rPr>
        <w:t xml:space="preserve"> </w:t>
      </w:r>
      <w:r w:rsidR="00756C60" w:rsidRPr="00E8060E">
        <w:rPr>
          <w:rStyle w:val="tokencreated"/>
          <w:szCs w:val="22"/>
        </w:rPr>
        <w:t>Blades,</w:t>
      </w:r>
      <w:r w:rsidR="00756C60" w:rsidRPr="00E8060E">
        <w:rPr>
          <w:rStyle w:val="tokenscreated"/>
          <w:szCs w:val="22"/>
        </w:rPr>
        <w:t xml:space="preserve"> </w:t>
      </w:r>
      <w:r w:rsidR="00756C60" w:rsidRPr="00E8060E">
        <w:rPr>
          <w:rStyle w:val="tokencreated"/>
          <w:szCs w:val="22"/>
        </w:rPr>
        <w:t>Senior</w:t>
      </w:r>
      <w:r w:rsidR="00756C60" w:rsidRPr="00E8060E">
        <w:rPr>
          <w:rStyle w:val="tokenscreated"/>
          <w:szCs w:val="22"/>
        </w:rPr>
        <w:t xml:space="preserve"> </w:t>
      </w:r>
      <w:r w:rsidR="00756C60" w:rsidRPr="00E8060E">
        <w:rPr>
          <w:rStyle w:val="tokencreated"/>
          <w:szCs w:val="22"/>
        </w:rPr>
        <w:t>Vice</w:t>
      </w:r>
      <w:r w:rsidR="00756C60" w:rsidRPr="00E8060E">
        <w:rPr>
          <w:rStyle w:val="tokenscreated"/>
          <w:szCs w:val="22"/>
        </w:rPr>
        <w:t xml:space="preserve"> </w:t>
      </w:r>
      <w:r w:rsidR="00756C60" w:rsidRPr="00E8060E">
        <w:rPr>
          <w:rStyle w:val="tokencreated"/>
          <w:szCs w:val="22"/>
        </w:rPr>
        <w:t>President</w:t>
      </w:r>
      <w:r w:rsidR="00756C60" w:rsidRPr="00E8060E">
        <w:rPr>
          <w:rStyle w:val="tokenscreated"/>
          <w:szCs w:val="22"/>
        </w:rPr>
        <w:t xml:space="preserve"> </w:t>
      </w:r>
      <w:r w:rsidR="00756C60" w:rsidRPr="00E8060E">
        <w:rPr>
          <w:rStyle w:val="tokencreated"/>
          <w:szCs w:val="22"/>
        </w:rPr>
        <w:t>of</w:t>
      </w:r>
      <w:r w:rsidR="00756C60" w:rsidRPr="00E8060E">
        <w:rPr>
          <w:rStyle w:val="tokenscreated"/>
          <w:szCs w:val="22"/>
        </w:rPr>
        <w:t xml:space="preserve"> </w:t>
      </w:r>
      <w:r w:rsidR="00756C60" w:rsidRPr="00E8060E">
        <w:rPr>
          <w:rStyle w:val="tokencreated"/>
          <w:szCs w:val="22"/>
        </w:rPr>
        <w:t>Agriculture</w:t>
      </w:r>
      <w:r w:rsidR="00756C60" w:rsidRPr="00E8060E">
        <w:rPr>
          <w:rStyle w:val="tokenscreated"/>
          <w:szCs w:val="22"/>
        </w:rPr>
        <w:t xml:space="preserve"> </w:t>
      </w:r>
      <w:r w:rsidR="00756C60" w:rsidRPr="00E8060E">
        <w:rPr>
          <w:rStyle w:val="tokencreated"/>
          <w:szCs w:val="22"/>
        </w:rPr>
        <w:t>Service</w:t>
      </w:r>
      <w:r w:rsidR="00756C60" w:rsidRPr="00E8060E">
        <w:rPr>
          <w:rStyle w:val="tokenscreated"/>
          <w:szCs w:val="22"/>
        </w:rPr>
        <w:t xml:space="preserve"> </w:t>
      </w:r>
      <w:r w:rsidR="00756C60" w:rsidRPr="00E8060E">
        <w:rPr>
          <w:rStyle w:val="tokencreated"/>
          <w:szCs w:val="22"/>
        </w:rPr>
        <w:t>and</w:t>
      </w:r>
      <w:r w:rsidR="00756C60" w:rsidRPr="00E8060E">
        <w:rPr>
          <w:rStyle w:val="tokenscreated"/>
          <w:szCs w:val="22"/>
        </w:rPr>
        <w:t xml:space="preserve"> </w:t>
      </w:r>
      <w:r w:rsidR="00756C60" w:rsidRPr="00E8060E">
        <w:rPr>
          <w:rStyle w:val="tokencreated"/>
          <w:szCs w:val="22"/>
        </w:rPr>
        <w:t>Forestry,</w:t>
      </w:r>
      <w:r w:rsidR="00756C60" w:rsidRPr="00E8060E">
        <w:rPr>
          <w:rStyle w:val="tokenscreated"/>
          <w:szCs w:val="22"/>
        </w:rPr>
        <w:t xml:space="preserve"> </w:t>
      </w:r>
      <w:r w:rsidR="00756C60" w:rsidRPr="00E8060E">
        <w:rPr>
          <w:rStyle w:val="tokencreated"/>
          <w:szCs w:val="22"/>
        </w:rPr>
        <w:t>AEM. „AEFs AgIN-Projekt ist die Lösung, die durch Datenaustausch</w:t>
      </w:r>
      <w:r w:rsidR="007D4170" w:rsidRPr="00E8060E">
        <w:rPr>
          <w:rStyle w:val="tokencreated"/>
          <w:szCs w:val="22"/>
        </w:rPr>
        <w:t xml:space="preserve"> </w:t>
      </w:r>
      <w:r w:rsidR="00756C60" w:rsidRPr="00E8060E">
        <w:rPr>
          <w:rStyle w:val="tokencreated"/>
          <w:szCs w:val="22"/>
        </w:rPr>
        <w:t xml:space="preserve">die Interoperabilität der Maschinen sicherstellt. So können </w:t>
      </w:r>
      <w:r w:rsidR="00FE009A" w:rsidRPr="00E8060E">
        <w:rPr>
          <w:rStyle w:val="tokencreated"/>
          <w:szCs w:val="22"/>
        </w:rPr>
        <w:t>End</w:t>
      </w:r>
      <w:r w:rsidRPr="00E8060E">
        <w:rPr>
          <w:rStyle w:val="tokencreated"/>
          <w:szCs w:val="22"/>
        </w:rPr>
        <w:t>k</w:t>
      </w:r>
      <w:r w:rsidR="00FE009A" w:rsidRPr="00E8060E">
        <w:rPr>
          <w:rStyle w:val="tokencreated"/>
          <w:szCs w:val="22"/>
        </w:rPr>
        <w:t>unden</w:t>
      </w:r>
      <w:r w:rsidR="00756C60" w:rsidRPr="00E8060E">
        <w:rPr>
          <w:rStyle w:val="tokencreated"/>
          <w:szCs w:val="22"/>
        </w:rPr>
        <w:t xml:space="preserve"> die effizientesten und nachhaltigsten Lösungen für ihre individuellen Bedürfnisse auswählen."</w:t>
      </w:r>
    </w:p>
    <w:p w14:paraId="597B9909" w14:textId="77777777" w:rsidR="00756C60" w:rsidRPr="00E8060E" w:rsidRDefault="00756C60" w:rsidP="00327D4D">
      <w:pPr>
        <w:rPr>
          <w:rStyle w:val="tokencreated"/>
          <w:szCs w:val="22"/>
        </w:rPr>
      </w:pPr>
    </w:p>
    <w:p w14:paraId="0DAD11DF" w14:textId="723F75DD" w:rsidR="007D4170" w:rsidRPr="00E8060E" w:rsidRDefault="00F459EE" w:rsidP="00327D4D">
      <w:pPr>
        <w:rPr>
          <w:szCs w:val="22"/>
        </w:rPr>
      </w:pPr>
      <w:r w:rsidRPr="00E8060E">
        <w:rPr>
          <w:szCs w:val="22"/>
        </w:rPr>
        <w:t>„Die AgIN-Initiative überwindet die größte Hürde der digitalisierten Landwirtschaft</w:t>
      </w:r>
      <w:r w:rsidR="005428D4" w:rsidRPr="00E8060E">
        <w:rPr>
          <w:szCs w:val="22"/>
        </w:rPr>
        <w:t>:</w:t>
      </w:r>
      <w:r w:rsidRPr="00E8060E">
        <w:rPr>
          <w:szCs w:val="22"/>
        </w:rPr>
        <w:t xml:space="preserve"> die Inkompatibilität beim Austausch von Aufgaben- und Telemetriedaten verschiedener Hersteller und Dienstleister“, erklärt </w:t>
      </w:r>
      <w:r w:rsidR="007D4170" w:rsidRPr="00E8060E">
        <w:rPr>
          <w:szCs w:val="22"/>
        </w:rPr>
        <w:t>Roland Schmidt, Vice President Marketing, AGCO-Fendt</w:t>
      </w:r>
      <w:r w:rsidRPr="00E8060E">
        <w:rPr>
          <w:szCs w:val="22"/>
        </w:rPr>
        <w:t>. „Dies markiert einen Meilenstein in der Interoperabilität von gemischten Flotten, deren Kontrolle und der Do</w:t>
      </w:r>
      <w:r w:rsidR="00FE009A" w:rsidRPr="00E8060E">
        <w:rPr>
          <w:szCs w:val="22"/>
        </w:rPr>
        <w:t>k</w:t>
      </w:r>
      <w:r w:rsidRPr="00E8060E">
        <w:rPr>
          <w:szCs w:val="22"/>
        </w:rPr>
        <w:t xml:space="preserve">umentation agronomischer Tätigkeiten.“ </w:t>
      </w:r>
      <w:r w:rsidR="00756C60" w:rsidRPr="00E8060E">
        <w:rPr>
          <w:szCs w:val="22"/>
        </w:rPr>
        <w:br/>
      </w:r>
      <w:r w:rsidR="007D4170" w:rsidRPr="00E8060E">
        <w:br/>
      </w:r>
      <w:r w:rsidR="007D4170" w:rsidRPr="00E8060E">
        <w:rPr>
          <w:color w:val="212121"/>
          <w:szCs w:val="22"/>
        </w:rPr>
        <w:t xml:space="preserve">„Nirgendwo auf der Welt arbeiten Landwirte allein; sie vertrauen auf starke Partner </w:t>
      </w:r>
      <w:r w:rsidR="007D4170" w:rsidRPr="00E8060E">
        <w:rPr>
          <w:color w:val="212121"/>
          <w:szCs w:val="22"/>
        </w:rPr>
        <w:lastRenderedPageBreak/>
        <w:t>an ihrer Seite,“ sagt</w:t>
      </w:r>
      <w:r w:rsidR="007D4170" w:rsidRPr="00E8060E">
        <w:rPr>
          <w:rStyle w:val="apple-converted-space"/>
          <w:color w:val="212121"/>
          <w:szCs w:val="22"/>
        </w:rPr>
        <w:t> </w:t>
      </w:r>
      <w:r w:rsidR="007D4170" w:rsidRPr="00E8060E">
        <w:rPr>
          <w:szCs w:val="22"/>
        </w:rPr>
        <w:t>Sona Raziabeegum, Senior Director of Global Strategy - Precision Technologies</w:t>
      </w:r>
      <w:r w:rsidR="00414F78">
        <w:rPr>
          <w:szCs w:val="22"/>
        </w:rPr>
        <w:t>,</w:t>
      </w:r>
      <w:r w:rsidR="007D4170" w:rsidRPr="00E8060E">
        <w:rPr>
          <w:szCs w:val="22"/>
        </w:rPr>
        <w:t xml:space="preserve"> CNHi.</w:t>
      </w:r>
      <w:r w:rsidR="007D4170" w:rsidRPr="00E8060E">
        <w:rPr>
          <w:color w:val="212121"/>
          <w:szCs w:val="22"/>
        </w:rPr>
        <w:t xml:space="preserve"> „CNH Industrial unterstützt auch zukünftig seine Kunden, einen echten Mehrwert aus den von Maschinen zahlreich gewonnenen agronomischen und maschinellen Daten zu generieren, indem wir sie mit den vielen Partnern teilen, mit denen die Landwirte zusammenarbeiten. Wir schätzen die Bemühungen von AgIN, Interoperabilität für Landwirte und Partner auf der ganzen Welt zu ermöglichen."</w:t>
      </w:r>
    </w:p>
    <w:p w14:paraId="6DB800A7" w14:textId="77777777" w:rsidR="00ED7EBC" w:rsidRDefault="00ED7EBC" w:rsidP="00327D4D">
      <w:pPr>
        <w:rPr>
          <w:szCs w:val="22"/>
        </w:rPr>
      </w:pPr>
    </w:p>
    <w:p w14:paraId="26E54B44" w14:textId="7681469B" w:rsidR="00E8060E" w:rsidRDefault="00E8060E" w:rsidP="00327D4D">
      <w:pPr>
        <w:rPr>
          <w:szCs w:val="22"/>
        </w:rPr>
      </w:pPr>
      <w:r w:rsidRPr="00E8060E">
        <w:rPr>
          <w:szCs w:val="22"/>
        </w:rPr>
        <w:t>Das Agricultural Interoperability Network ist auf die Shortlist für den DLG-Agrifuture Concept Winner 2023, einen Preis für Pionierarbeit in der Landtechnik und Zukunftsvisionen gewählt worden.</w:t>
      </w:r>
    </w:p>
    <w:p w14:paraId="04528A3D" w14:textId="77777777" w:rsidR="00E8060E" w:rsidRPr="00E8060E" w:rsidRDefault="00E8060E" w:rsidP="00327D4D">
      <w:pPr>
        <w:rPr>
          <w:szCs w:val="22"/>
        </w:rPr>
      </w:pPr>
    </w:p>
    <w:p w14:paraId="46FDF26A" w14:textId="44567F8B" w:rsidR="00ED7EBC" w:rsidRPr="00E8060E" w:rsidRDefault="00ED7EBC" w:rsidP="00327D4D">
      <w:pPr>
        <w:rPr>
          <w:szCs w:val="22"/>
        </w:rPr>
      </w:pPr>
      <w:r w:rsidRPr="00E8060E">
        <w:rPr>
          <w:szCs w:val="22"/>
        </w:rPr>
        <w:t xml:space="preserve">AgIN wird auf der AGRITECHNICA vorgestellt. </w:t>
      </w:r>
      <w:r w:rsidR="005428D4" w:rsidRPr="00E8060E">
        <w:rPr>
          <w:szCs w:val="22"/>
        </w:rPr>
        <w:t>Weiter</w:t>
      </w:r>
      <w:r w:rsidR="00E35718" w:rsidRPr="00E8060E">
        <w:rPr>
          <w:szCs w:val="22"/>
        </w:rPr>
        <w:t>führende</w:t>
      </w:r>
      <w:r w:rsidR="005428D4" w:rsidRPr="00E8060E">
        <w:rPr>
          <w:szCs w:val="22"/>
        </w:rPr>
        <w:t xml:space="preserve"> Informationen zur AEF und zu AgIN sowie weitere Statements der AEF-Mitgliedsunternehmen zur AgIN-Initiative bekommen Sie vom 12. - 18. November am AEF-Stand auf der AGRITECHNICA in Hannover, Halle 8, Stand D15</w:t>
      </w:r>
      <w:r w:rsidR="007D4170" w:rsidRPr="00E8060E">
        <w:rPr>
          <w:szCs w:val="22"/>
        </w:rPr>
        <w:t xml:space="preserve"> u</w:t>
      </w:r>
      <w:r w:rsidR="00E35718" w:rsidRPr="00E8060E">
        <w:rPr>
          <w:szCs w:val="22"/>
        </w:rPr>
        <w:t>nd vorab bereits unter</w:t>
      </w:r>
      <w:r w:rsidR="007D4170" w:rsidRPr="00E8060E">
        <w:rPr>
          <w:szCs w:val="22"/>
        </w:rPr>
        <w:t xml:space="preserve"> </w:t>
      </w:r>
      <w:hyperlink r:id="rId14" w:history="1">
        <w:r w:rsidR="007D4170" w:rsidRPr="00E8060E">
          <w:rPr>
            <w:rStyle w:val="Link"/>
            <w:szCs w:val="22"/>
          </w:rPr>
          <w:t>www.aef-online.org</w:t>
        </w:r>
      </w:hyperlink>
      <w:r w:rsidR="00E35718" w:rsidRPr="00E8060E">
        <w:rPr>
          <w:szCs w:val="22"/>
        </w:rPr>
        <w:t>.</w:t>
      </w:r>
    </w:p>
    <w:p w14:paraId="2479E262" w14:textId="77777777" w:rsidR="00ED7EBC" w:rsidRPr="00E8060E" w:rsidRDefault="00ED7EBC" w:rsidP="00ED7EBC">
      <w:pPr>
        <w:spacing w:line="240" w:lineRule="auto"/>
        <w:rPr>
          <w:b/>
          <w:bCs/>
          <w:sz w:val="16"/>
          <w:szCs w:val="16"/>
        </w:rPr>
      </w:pPr>
    </w:p>
    <w:p w14:paraId="72EE986D" w14:textId="77777777" w:rsidR="00ED7EBC" w:rsidRPr="00E8060E" w:rsidRDefault="00ED7EBC" w:rsidP="00ED7EBC">
      <w:pPr>
        <w:spacing w:line="240" w:lineRule="auto"/>
        <w:rPr>
          <w:b/>
          <w:bCs/>
          <w:sz w:val="16"/>
          <w:szCs w:val="16"/>
        </w:rPr>
      </w:pPr>
    </w:p>
    <w:p w14:paraId="465A763C" w14:textId="77777777" w:rsidR="00ED7EBC" w:rsidRPr="00E8060E" w:rsidRDefault="00ED7EBC" w:rsidP="00ED7EBC">
      <w:pPr>
        <w:spacing w:line="240" w:lineRule="auto"/>
        <w:rPr>
          <w:b/>
          <w:bCs/>
          <w:sz w:val="16"/>
          <w:szCs w:val="16"/>
        </w:rPr>
      </w:pPr>
    </w:p>
    <w:p w14:paraId="1776BBEF" w14:textId="77777777" w:rsidR="00ED7EBC" w:rsidRPr="00E8060E" w:rsidRDefault="00ED7EBC" w:rsidP="00ED7EBC">
      <w:pPr>
        <w:spacing w:line="240" w:lineRule="auto"/>
        <w:rPr>
          <w:b/>
          <w:bCs/>
          <w:sz w:val="16"/>
          <w:szCs w:val="16"/>
        </w:rPr>
      </w:pPr>
    </w:p>
    <w:p w14:paraId="41147506" w14:textId="77777777" w:rsidR="00ED7EBC" w:rsidRPr="00E8060E" w:rsidRDefault="00ED7EBC" w:rsidP="00ED7EBC">
      <w:pPr>
        <w:spacing w:line="240" w:lineRule="auto"/>
        <w:rPr>
          <w:b/>
          <w:bCs/>
          <w:sz w:val="16"/>
          <w:szCs w:val="16"/>
          <w:lang w:val="en-US"/>
        </w:rPr>
      </w:pPr>
      <w:r w:rsidRPr="00E8060E">
        <w:rPr>
          <w:b/>
          <w:bCs/>
          <w:sz w:val="16"/>
          <w:szCs w:val="16"/>
          <w:lang w:val="en-US"/>
        </w:rPr>
        <w:t>Die Agricultural Industry Electronics Foundation (AEF)</w:t>
      </w:r>
    </w:p>
    <w:p w14:paraId="48DA3FAB" w14:textId="77777777" w:rsidR="00ED7EBC" w:rsidRPr="00E8060E" w:rsidRDefault="00ED7EBC" w:rsidP="00ED7EBC">
      <w:pPr>
        <w:spacing w:line="240" w:lineRule="auto"/>
        <w:rPr>
          <w:sz w:val="16"/>
          <w:szCs w:val="16"/>
        </w:rPr>
      </w:pPr>
      <w:r w:rsidRPr="00E8060E">
        <w:rPr>
          <w:sz w:val="16"/>
          <w:szCs w:val="16"/>
        </w:rPr>
        <w:t>Die Agricultural Industry Electronics Foundation (AEF) ist eine unabhängige Organisation, die im Jahr 2008 gegründet wurde. Acht Landmaschinenhersteller und drei Verbände arbeiten als Kernmitglieder zusammen mit über 280 allgemeinen Mitgliedern daran, die herstellerübergreifende Kompatibilität elektronischer und elektrischer Komponenten in Landmaschinen zu verbessern und Transparenz über Kompatibilitätsfragen herzustellen. Die Umsetzung internationaler elektronischer Normen ist ein Eckpfeiler ihrer Arbeit, und die AEF fördert die Entwicklung und Einführung neuer Technologien. Während die AEF beabsichtigt, für beide Seiten vorteilhafte Verbindungen zwischen Unternehmen zu ermöglichen, besteht das Hauptziel darin, die Arbeit zu erleichtern und den landwirtschaftlichen Kunden wirtschaftliche Vorteile zu bieten.</w:t>
      </w:r>
    </w:p>
    <w:p w14:paraId="77C970D0" w14:textId="77777777" w:rsidR="00ED7EBC" w:rsidRPr="00E8060E" w:rsidRDefault="00ED7EBC" w:rsidP="00ED7EBC">
      <w:pPr>
        <w:spacing w:line="240" w:lineRule="auto"/>
        <w:rPr>
          <w:sz w:val="16"/>
          <w:szCs w:val="16"/>
        </w:rPr>
      </w:pPr>
    </w:p>
    <w:p w14:paraId="05F9D8C6" w14:textId="77777777" w:rsidR="00ED7EBC" w:rsidRDefault="00ED7EBC" w:rsidP="00ED7EBC">
      <w:pPr>
        <w:spacing w:line="240" w:lineRule="auto"/>
        <w:rPr>
          <w:sz w:val="16"/>
          <w:szCs w:val="16"/>
        </w:rPr>
      </w:pPr>
    </w:p>
    <w:p w14:paraId="0135BA4C" w14:textId="77777777" w:rsidR="00DB24BC" w:rsidRDefault="00DB24BC" w:rsidP="00ED7EBC">
      <w:pPr>
        <w:spacing w:line="240" w:lineRule="auto"/>
        <w:rPr>
          <w:sz w:val="16"/>
          <w:szCs w:val="16"/>
        </w:rPr>
      </w:pPr>
    </w:p>
    <w:p w14:paraId="05842870" w14:textId="77777777" w:rsidR="00DB24BC" w:rsidRDefault="00DB24BC" w:rsidP="00ED7EBC">
      <w:pPr>
        <w:spacing w:line="240" w:lineRule="auto"/>
        <w:rPr>
          <w:sz w:val="16"/>
          <w:szCs w:val="16"/>
        </w:rPr>
      </w:pPr>
    </w:p>
    <w:p w14:paraId="3264076F" w14:textId="77777777" w:rsidR="00DB24BC" w:rsidRPr="00C03FFB" w:rsidRDefault="00DB24BC" w:rsidP="00DB24BC">
      <w:pPr>
        <w:spacing w:after="120"/>
        <w:rPr>
          <w:b/>
          <w:sz w:val="18"/>
          <w:szCs w:val="18"/>
        </w:rPr>
      </w:pPr>
      <w:r w:rsidRPr="00C03FFB">
        <w:rPr>
          <w:b/>
          <w:sz w:val="18"/>
          <w:szCs w:val="18"/>
        </w:rPr>
        <w:t>Download von Pressemitteilungen und Abbildungen</w:t>
      </w:r>
    </w:p>
    <w:p w14:paraId="427DEBBD" w14:textId="77777777" w:rsidR="00DB24BC" w:rsidRPr="00735E52" w:rsidRDefault="00E73567" w:rsidP="00DB24BC">
      <w:pPr>
        <w:rPr>
          <w:rFonts w:ascii="Calibri" w:hAnsi="Calibri" w:cs="Calibri"/>
          <w:sz w:val="18"/>
          <w:szCs w:val="18"/>
          <w:lang w:eastAsia="de-DE"/>
        </w:rPr>
      </w:pPr>
      <w:hyperlink r:id="rId15" w:history="1">
        <w:r w:rsidR="00DB24BC" w:rsidRPr="00735E52">
          <w:rPr>
            <w:rStyle w:val="Link"/>
            <w:sz w:val="18"/>
            <w:szCs w:val="18"/>
            <w:u w:val="none"/>
          </w:rPr>
          <w:t>https://www.aef-online.org/fileadmin/MEDIA/downloads/2023/AEF-PR-Agritechnica-2023.zip</w:t>
        </w:r>
      </w:hyperlink>
    </w:p>
    <w:p w14:paraId="17BCCADF" w14:textId="77777777" w:rsidR="00DB24BC" w:rsidRDefault="00DB24BC" w:rsidP="00DB24BC">
      <w:pPr>
        <w:spacing w:after="120"/>
        <w:rPr>
          <w:sz w:val="18"/>
          <w:szCs w:val="18"/>
        </w:rPr>
      </w:pPr>
      <w:r>
        <w:rPr>
          <w:noProof/>
          <w:lang w:eastAsia="de-DE"/>
        </w:rPr>
        <w:lastRenderedPageBreak/>
        <w:drawing>
          <wp:inline distT="0" distB="0" distL="0" distR="0" wp14:anchorId="40BF8548" wp14:editId="0E6904CF">
            <wp:extent cx="1062000" cy="1062000"/>
            <wp:effectExtent l="0" t="0" r="5080" b="5080"/>
            <wp:docPr id="11168276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27600" name=""/>
                    <pic:cNvPicPr/>
                  </pic:nvPicPr>
                  <pic:blipFill>
                    <a:blip r:embed="rId16">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1062000" cy="1062000"/>
                    </a:xfrm>
                    <a:prstGeom prst="rect">
                      <a:avLst/>
                    </a:prstGeom>
                  </pic:spPr>
                </pic:pic>
              </a:graphicData>
            </a:graphic>
          </wp:inline>
        </w:drawing>
      </w:r>
    </w:p>
    <w:p w14:paraId="104CA876" w14:textId="77777777" w:rsidR="00DB24BC" w:rsidRDefault="00DB24BC" w:rsidP="00ED7EBC">
      <w:pPr>
        <w:spacing w:line="240" w:lineRule="auto"/>
        <w:rPr>
          <w:sz w:val="16"/>
          <w:szCs w:val="16"/>
        </w:rPr>
      </w:pPr>
    </w:p>
    <w:p w14:paraId="04485785" w14:textId="77777777" w:rsidR="00DB24BC" w:rsidRPr="00E8060E" w:rsidRDefault="00DB24BC" w:rsidP="00ED7EBC">
      <w:pPr>
        <w:spacing w:line="240" w:lineRule="auto"/>
        <w:rPr>
          <w:sz w:val="16"/>
          <w:szCs w:val="16"/>
        </w:rPr>
      </w:pPr>
    </w:p>
    <w:p w14:paraId="63814CE7" w14:textId="3FD9B52D" w:rsidR="00E8060E" w:rsidRPr="00E8060E" w:rsidRDefault="00A561D4" w:rsidP="00A561D4">
      <w:pPr>
        <w:rPr>
          <w:color w:val="000000"/>
          <w:szCs w:val="22"/>
        </w:rPr>
      </w:pPr>
      <w:r w:rsidRPr="00E8060E">
        <w:rPr>
          <w:b/>
          <w:bCs/>
          <w:szCs w:val="22"/>
        </w:rPr>
        <w:t xml:space="preserve">AEF </w:t>
      </w:r>
      <w:r w:rsidR="00E8060E" w:rsidRPr="00E8060E">
        <w:rPr>
          <w:b/>
          <w:bCs/>
          <w:szCs w:val="22"/>
        </w:rPr>
        <w:t>Pressekontakt</w:t>
      </w:r>
      <w:r w:rsidRPr="00E8060E">
        <w:rPr>
          <w:szCs w:val="22"/>
        </w:rPr>
        <w:br/>
        <w:t>Birgit Wagner</w:t>
      </w:r>
    </w:p>
    <w:p w14:paraId="40A4E067" w14:textId="0CB490D5" w:rsidR="00A561D4" w:rsidRPr="00E8060E" w:rsidRDefault="00A561D4" w:rsidP="00A561D4">
      <w:pPr>
        <w:rPr>
          <w:color w:val="212121"/>
          <w:szCs w:val="22"/>
          <w:lang w:eastAsia="de-DE"/>
        </w:rPr>
      </w:pPr>
      <w:r w:rsidRPr="00E8060E">
        <w:rPr>
          <w:color w:val="000000"/>
          <w:szCs w:val="22"/>
        </w:rPr>
        <w:t>Mobile:  </w:t>
      </w:r>
      <w:r w:rsidR="00E8060E" w:rsidRPr="00E8060E">
        <w:rPr>
          <w:color w:val="000000"/>
          <w:szCs w:val="22"/>
        </w:rPr>
        <w:t xml:space="preserve"> +49 151 73023278</w:t>
      </w:r>
    </w:p>
    <w:p w14:paraId="1041AA29" w14:textId="51EBB56D" w:rsidR="00A561D4" w:rsidRPr="00E8060E" w:rsidRDefault="00A561D4" w:rsidP="00A561D4">
      <w:pPr>
        <w:rPr>
          <w:color w:val="212121"/>
          <w:szCs w:val="22"/>
        </w:rPr>
      </w:pPr>
      <w:r w:rsidRPr="00E8060E">
        <w:rPr>
          <w:color w:val="000000"/>
          <w:szCs w:val="22"/>
        </w:rPr>
        <w:t>Email:      </w:t>
      </w:r>
      <w:r w:rsidR="00E8060E" w:rsidRPr="00E8060E">
        <w:rPr>
          <w:color w:val="000000"/>
          <w:szCs w:val="22"/>
        </w:rPr>
        <w:t>birgit.wagner@aef-online.org</w:t>
      </w:r>
    </w:p>
    <w:p w14:paraId="64A58835" w14:textId="110704B3" w:rsidR="00CF5B6E" w:rsidRPr="00E8060E" w:rsidRDefault="00A561D4" w:rsidP="003368E9">
      <w:pPr>
        <w:rPr>
          <w:sz w:val="16"/>
          <w:szCs w:val="16"/>
          <w:lang w:val="en-US"/>
        </w:rPr>
      </w:pPr>
      <w:r w:rsidRPr="00E8060E">
        <w:rPr>
          <w:color w:val="000000"/>
          <w:szCs w:val="22"/>
          <w:lang w:val="en-US"/>
        </w:rPr>
        <w:t>Web:        </w:t>
      </w:r>
      <w:hyperlink r:id="rId18" w:tooltip="http://www.aef-online.org/" w:history="1">
        <w:r w:rsidRPr="00E8060E">
          <w:rPr>
            <w:rStyle w:val="Link"/>
            <w:color w:val="0078D7"/>
            <w:szCs w:val="22"/>
            <w:lang w:val="en-US"/>
          </w:rPr>
          <w:t>http://www.aef-online.org</w:t>
        </w:r>
      </w:hyperlink>
    </w:p>
    <w:sectPr w:rsidR="00CF5B6E" w:rsidRPr="00E8060E" w:rsidSect="00DC15DA">
      <w:headerReference w:type="default" r:id="rId19"/>
      <w:pgSz w:w="11906" w:h="16838"/>
      <w:pgMar w:top="2160" w:right="1440" w:bottom="1152" w:left="1440" w:header="432"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7CF36" w14:textId="77777777" w:rsidR="008D0120" w:rsidRDefault="008D0120">
      <w:pPr>
        <w:spacing w:line="240" w:lineRule="auto"/>
      </w:pPr>
      <w:r>
        <w:separator/>
      </w:r>
    </w:p>
  </w:endnote>
  <w:endnote w:type="continuationSeparator" w:id="0">
    <w:p w14:paraId="54D412E7" w14:textId="77777777" w:rsidR="008D0120" w:rsidRDefault="008D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imSun">
    <w:altName w:val="宋体"/>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Helvetica"/>
    <w:panose1 w:val="020F0502020204030204"/>
    <w:charset w:val="00"/>
    <w:family w:val="roman"/>
    <w:notTrueType/>
    <w:pitch w:val="default"/>
  </w:font>
  <w:font w:name="游ゴシック Light">
    <w:panose1 w:val="00000000000000000000"/>
    <w:charset w:val="80"/>
    <w:family w:val="roman"/>
    <w:notTrueType/>
    <w:pitch w:val="default"/>
  </w:font>
  <w:font w:name="Calibri Light">
    <w:altName w:val="Arial Unicode MS"/>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E90C" w14:textId="77777777" w:rsidR="008D0120" w:rsidRDefault="008D0120">
      <w:pPr>
        <w:spacing w:line="240" w:lineRule="auto"/>
      </w:pPr>
      <w:r>
        <w:separator/>
      </w:r>
    </w:p>
  </w:footnote>
  <w:footnote w:type="continuationSeparator" w:id="0">
    <w:p w14:paraId="0A835A12" w14:textId="77777777" w:rsidR="008D0120" w:rsidRDefault="008D012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3C2D" w14:textId="77777777" w:rsidR="00E8060E" w:rsidRPr="003368E9" w:rsidRDefault="00A561D4" w:rsidP="001A420D">
    <w:pPr>
      <w:pStyle w:val="Kopfzeile"/>
      <w:spacing w:before="240"/>
      <w:rPr>
        <w:b/>
        <w:bCs/>
        <w:sz w:val="44"/>
        <w:lang w:val="en-US"/>
      </w:rPr>
    </w:pPr>
    <w:r>
      <w:rPr>
        <w:b/>
        <w:bCs/>
        <w:noProof/>
        <w:sz w:val="44"/>
        <w:lang w:eastAsia="de-DE"/>
      </w:rPr>
      <w:drawing>
        <wp:anchor distT="0" distB="0" distL="114300" distR="114300" simplePos="0" relativeHeight="251657728" behindDoc="0" locked="0" layoutInCell="1" allowOverlap="1" wp14:anchorId="5ECBA915" wp14:editId="46226EA8">
          <wp:simplePos x="0" y="0"/>
          <wp:positionH relativeFrom="column">
            <wp:posOffset>4079240</wp:posOffset>
          </wp:positionH>
          <wp:positionV relativeFrom="paragraph">
            <wp:posOffset>65405</wp:posOffset>
          </wp:positionV>
          <wp:extent cx="1774825" cy="113157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60" w:rsidRPr="003368E9">
      <w:rPr>
        <w:b/>
        <w:bCs/>
        <w:sz w:val="44"/>
        <w:lang w:val="en-US"/>
      </w:rPr>
      <w:t>Press</w:t>
    </w:r>
    <w:r w:rsidR="00531A17" w:rsidRPr="003368E9">
      <w:rPr>
        <w:b/>
        <w:bCs/>
        <w:sz w:val="44"/>
        <w:lang w:val="en-US"/>
      </w:rPr>
      <w:t xml:space="preserve"> Release</w:t>
    </w:r>
  </w:p>
  <w:p w14:paraId="4ED33B05" w14:textId="77777777" w:rsidR="00E8060E" w:rsidRDefault="00E8060E" w:rsidP="00E8060E">
    <w:pPr>
      <w:pStyle w:val="Kopfzeile"/>
      <w:ind w:left="1134" w:hanging="1134"/>
      <w:rPr>
        <w:lang w:val="en-US"/>
      </w:rPr>
    </w:pPr>
  </w:p>
  <w:p w14:paraId="06DEAC77" w14:textId="77777777" w:rsidR="00E8060E" w:rsidRDefault="00E8060E" w:rsidP="00E8060E">
    <w:pPr>
      <w:pStyle w:val="Kopfzeile"/>
      <w:ind w:left="1134" w:hanging="1134"/>
      <w:rPr>
        <w:lang w:val="en-US"/>
      </w:rPr>
    </w:pPr>
  </w:p>
  <w:p w14:paraId="25339BB0" w14:textId="526AC6A6" w:rsidR="00E8060E" w:rsidRPr="00E8060E" w:rsidRDefault="00E8060E" w:rsidP="00E8060E">
    <w:pPr>
      <w:pStyle w:val="Kopfzeile"/>
      <w:ind w:left="1134" w:hanging="1134"/>
      <w:rPr>
        <w:lang w:val="en-US"/>
      </w:rPr>
    </w:pPr>
    <w:r w:rsidRPr="00E8060E">
      <w:rPr>
        <w:lang w:val="en-US"/>
      </w:rPr>
      <w:t>Thema:</w:t>
    </w:r>
    <w:r w:rsidRPr="00E8060E">
      <w:rPr>
        <w:lang w:val="en-US"/>
      </w:rPr>
      <w:tab/>
    </w:r>
    <w:r>
      <w:rPr>
        <w:lang w:val="en-US"/>
      </w:rPr>
      <w:t>Agricultural Interoperability Network (AgIN)</w:t>
    </w:r>
  </w:p>
  <w:p w14:paraId="47E8626A" w14:textId="77777777" w:rsidR="00E8060E" w:rsidRDefault="00E8060E" w:rsidP="00E8060E">
    <w:pPr>
      <w:pStyle w:val="Kopfzeile"/>
      <w:ind w:left="1134" w:hanging="1134"/>
      <w:rPr>
        <w:rStyle w:val="Seitenzahl"/>
      </w:rPr>
    </w:pPr>
    <w:r w:rsidRPr="00E8060E">
      <w:rPr>
        <w:lang w:val="en-US"/>
      </w:rPr>
      <w:t>Datum:</w:t>
    </w:r>
    <w:r w:rsidRPr="00E8060E">
      <w:rPr>
        <w:lang w:val="en-US"/>
      </w:rPr>
      <w:tab/>
      <w:t xml:space="preserve">26. </w:t>
    </w:r>
    <w:r>
      <w:t>September 2023</w:t>
    </w:r>
  </w:p>
  <w:p w14:paraId="71228519" w14:textId="492F820E" w:rsidR="00FC1260" w:rsidRDefault="00E8060E" w:rsidP="00E8060E">
    <w:pPr>
      <w:pStyle w:val="Kopfzeile"/>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E73567">
      <w:rPr>
        <w:rStyle w:val="Seitenzahl"/>
        <w:noProof/>
      </w:rPr>
      <w:t>4</w:t>
    </w:r>
    <w:r>
      <w:rPr>
        <w:rStyle w:val="Seitenzahl"/>
      </w:rPr>
      <w:fldChar w:fldCharType="end"/>
    </w:r>
    <w:r w:rsidR="00FC1260" w:rsidRPr="00531A17">
      <w:rPr>
        <w:rStyle w:val="Seitenzahl"/>
      </w:rPr>
      <w:t xml:space="preserve"> </w:t>
    </w:r>
  </w:p>
  <w:p w14:paraId="6A464729" w14:textId="77777777" w:rsidR="00E8060E" w:rsidRPr="00E8060E" w:rsidRDefault="00E8060E" w:rsidP="00E8060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CH" w:vendorID="64" w:dllVersion="0" w:nlCheck="1" w:checkStyle="0"/>
  <w:activeWritingStyle w:appName="MSWord" w:lang="it-CH" w:vendorID="64" w:dllVersion="6" w:nlCheck="1" w:checkStyle="0"/>
  <w:activeWritingStyle w:appName="MSWord" w:lang="en-GB" w:vendorID="64" w:dllVersion="0" w:nlCheck="1" w:checkStyle="0"/>
  <w:activeWritingStyle w:appName="MSWord" w:lang="de-DE"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41"/>
    <w:rsid w:val="00004A6C"/>
    <w:rsid w:val="00004C3C"/>
    <w:rsid w:val="000072F1"/>
    <w:rsid w:val="00012195"/>
    <w:rsid w:val="00012DE9"/>
    <w:rsid w:val="00012E7A"/>
    <w:rsid w:val="000138BC"/>
    <w:rsid w:val="000156A1"/>
    <w:rsid w:val="000225F1"/>
    <w:rsid w:val="00022A8F"/>
    <w:rsid w:val="00023008"/>
    <w:rsid w:val="00031D30"/>
    <w:rsid w:val="000328DD"/>
    <w:rsid w:val="00035E0F"/>
    <w:rsid w:val="00035F07"/>
    <w:rsid w:val="00044AAA"/>
    <w:rsid w:val="00045FC6"/>
    <w:rsid w:val="00050060"/>
    <w:rsid w:val="00053D0B"/>
    <w:rsid w:val="000558E9"/>
    <w:rsid w:val="00056F98"/>
    <w:rsid w:val="00057B06"/>
    <w:rsid w:val="00067641"/>
    <w:rsid w:val="000746CE"/>
    <w:rsid w:val="000754EF"/>
    <w:rsid w:val="00076A0C"/>
    <w:rsid w:val="00076C40"/>
    <w:rsid w:val="00082540"/>
    <w:rsid w:val="00082BFB"/>
    <w:rsid w:val="00082F9B"/>
    <w:rsid w:val="00093993"/>
    <w:rsid w:val="00093DF2"/>
    <w:rsid w:val="00094786"/>
    <w:rsid w:val="0009548A"/>
    <w:rsid w:val="00097F7F"/>
    <w:rsid w:val="000A3658"/>
    <w:rsid w:val="000A38AE"/>
    <w:rsid w:val="000A4AED"/>
    <w:rsid w:val="000A5725"/>
    <w:rsid w:val="000A62C9"/>
    <w:rsid w:val="000B32EF"/>
    <w:rsid w:val="000B5133"/>
    <w:rsid w:val="000C205C"/>
    <w:rsid w:val="000C3841"/>
    <w:rsid w:val="000C77CF"/>
    <w:rsid w:val="000C785A"/>
    <w:rsid w:val="000D295F"/>
    <w:rsid w:val="000D32F4"/>
    <w:rsid w:val="000D38BD"/>
    <w:rsid w:val="000D63B3"/>
    <w:rsid w:val="000D7B7B"/>
    <w:rsid w:val="000E2B49"/>
    <w:rsid w:val="000E751E"/>
    <w:rsid w:val="000E7950"/>
    <w:rsid w:val="000F07E7"/>
    <w:rsid w:val="000F16B6"/>
    <w:rsid w:val="000F1C01"/>
    <w:rsid w:val="000F1E03"/>
    <w:rsid w:val="000F2A07"/>
    <w:rsid w:val="000F6F4E"/>
    <w:rsid w:val="00110203"/>
    <w:rsid w:val="00114C96"/>
    <w:rsid w:val="001202FF"/>
    <w:rsid w:val="00122EF4"/>
    <w:rsid w:val="00131B76"/>
    <w:rsid w:val="00135CB5"/>
    <w:rsid w:val="00136702"/>
    <w:rsid w:val="00137704"/>
    <w:rsid w:val="0014251C"/>
    <w:rsid w:val="00142F7C"/>
    <w:rsid w:val="001456B3"/>
    <w:rsid w:val="00151B5C"/>
    <w:rsid w:val="00153FB6"/>
    <w:rsid w:val="001550A8"/>
    <w:rsid w:val="001571F1"/>
    <w:rsid w:val="001573B9"/>
    <w:rsid w:val="001602FF"/>
    <w:rsid w:val="00160847"/>
    <w:rsid w:val="00161728"/>
    <w:rsid w:val="001644D3"/>
    <w:rsid w:val="00170D5E"/>
    <w:rsid w:val="00171824"/>
    <w:rsid w:val="00186E75"/>
    <w:rsid w:val="00187B41"/>
    <w:rsid w:val="00190DDF"/>
    <w:rsid w:val="00194078"/>
    <w:rsid w:val="00195046"/>
    <w:rsid w:val="0019539F"/>
    <w:rsid w:val="00195999"/>
    <w:rsid w:val="00197707"/>
    <w:rsid w:val="001A420D"/>
    <w:rsid w:val="001A6215"/>
    <w:rsid w:val="001A6245"/>
    <w:rsid w:val="001A6B08"/>
    <w:rsid w:val="001A776D"/>
    <w:rsid w:val="001B2AC9"/>
    <w:rsid w:val="001C01A6"/>
    <w:rsid w:val="001C0BF8"/>
    <w:rsid w:val="001C120D"/>
    <w:rsid w:val="001C34DA"/>
    <w:rsid w:val="001C5279"/>
    <w:rsid w:val="001C6E3F"/>
    <w:rsid w:val="001C7010"/>
    <w:rsid w:val="001C71C4"/>
    <w:rsid w:val="001D03DB"/>
    <w:rsid w:val="001D09FF"/>
    <w:rsid w:val="001D7973"/>
    <w:rsid w:val="001E1BDC"/>
    <w:rsid w:val="001E20A6"/>
    <w:rsid w:val="001E38EC"/>
    <w:rsid w:val="001E68C9"/>
    <w:rsid w:val="001E7D87"/>
    <w:rsid w:val="001F0B49"/>
    <w:rsid w:val="001F2C3F"/>
    <w:rsid w:val="001F30E6"/>
    <w:rsid w:val="001F7212"/>
    <w:rsid w:val="002005FD"/>
    <w:rsid w:val="00200EC5"/>
    <w:rsid w:val="00204BB4"/>
    <w:rsid w:val="002103FB"/>
    <w:rsid w:val="002114CD"/>
    <w:rsid w:val="00215B94"/>
    <w:rsid w:val="00216CEF"/>
    <w:rsid w:val="00217E6E"/>
    <w:rsid w:val="0022321B"/>
    <w:rsid w:val="0022553C"/>
    <w:rsid w:val="00226250"/>
    <w:rsid w:val="00241085"/>
    <w:rsid w:val="002416FE"/>
    <w:rsid w:val="00241BD1"/>
    <w:rsid w:val="00241EC1"/>
    <w:rsid w:val="00243F68"/>
    <w:rsid w:val="00245548"/>
    <w:rsid w:val="0024576B"/>
    <w:rsid w:val="00247C2E"/>
    <w:rsid w:val="00253EB9"/>
    <w:rsid w:val="00260060"/>
    <w:rsid w:val="00261E43"/>
    <w:rsid w:val="002659BB"/>
    <w:rsid w:val="00271B76"/>
    <w:rsid w:val="00271F30"/>
    <w:rsid w:val="002723A3"/>
    <w:rsid w:val="002728FA"/>
    <w:rsid w:val="00274FCA"/>
    <w:rsid w:val="002832F9"/>
    <w:rsid w:val="002858CD"/>
    <w:rsid w:val="0028651D"/>
    <w:rsid w:val="00287816"/>
    <w:rsid w:val="0028792E"/>
    <w:rsid w:val="002906CC"/>
    <w:rsid w:val="002929B9"/>
    <w:rsid w:val="00293AC7"/>
    <w:rsid w:val="00294098"/>
    <w:rsid w:val="00294CD7"/>
    <w:rsid w:val="00296802"/>
    <w:rsid w:val="0029697D"/>
    <w:rsid w:val="00296A26"/>
    <w:rsid w:val="00296A7D"/>
    <w:rsid w:val="002A03F1"/>
    <w:rsid w:val="002A408D"/>
    <w:rsid w:val="002B19C9"/>
    <w:rsid w:val="002B24F2"/>
    <w:rsid w:val="002B340C"/>
    <w:rsid w:val="002B66CA"/>
    <w:rsid w:val="002B70FA"/>
    <w:rsid w:val="002C1785"/>
    <w:rsid w:val="002C1EE4"/>
    <w:rsid w:val="002C406F"/>
    <w:rsid w:val="002C4236"/>
    <w:rsid w:val="002C62B6"/>
    <w:rsid w:val="002D3499"/>
    <w:rsid w:val="002D44EE"/>
    <w:rsid w:val="002E1DCD"/>
    <w:rsid w:val="002E217A"/>
    <w:rsid w:val="002E7F16"/>
    <w:rsid w:val="002F15AA"/>
    <w:rsid w:val="002F1E05"/>
    <w:rsid w:val="002F1EB0"/>
    <w:rsid w:val="002F3066"/>
    <w:rsid w:val="00301C12"/>
    <w:rsid w:val="003028EA"/>
    <w:rsid w:val="0030432F"/>
    <w:rsid w:val="00304728"/>
    <w:rsid w:val="00312EC1"/>
    <w:rsid w:val="003145B1"/>
    <w:rsid w:val="0031706D"/>
    <w:rsid w:val="00317E78"/>
    <w:rsid w:val="00323FFB"/>
    <w:rsid w:val="003245BE"/>
    <w:rsid w:val="0032487A"/>
    <w:rsid w:val="00324C72"/>
    <w:rsid w:val="00325E16"/>
    <w:rsid w:val="00327D4D"/>
    <w:rsid w:val="00330921"/>
    <w:rsid w:val="0033218D"/>
    <w:rsid w:val="00334F21"/>
    <w:rsid w:val="00335D38"/>
    <w:rsid w:val="003364D5"/>
    <w:rsid w:val="003368E9"/>
    <w:rsid w:val="00337C9F"/>
    <w:rsid w:val="0034191A"/>
    <w:rsid w:val="00341E8D"/>
    <w:rsid w:val="003424B2"/>
    <w:rsid w:val="00342E34"/>
    <w:rsid w:val="003432D1"/>
    <w:rsid w:val="0034396D"/>
    <w:rsid w:val="003465B4"/>
    <w:rsid w:val="003531A3"/>
    <w:rsid w:val="00353580"/>
    <w:rsid w:val="00355EF6"/>
    <w:rsid w:val="003608C6"/>
    <w:rsid w:val="0036529E"/>
    <w:rsid w:val="00365302"/>
    <w:rsid w:val="0037438F"/>
    <w:rsid w:val="0037474D"/>
    <w:rsid w:val="003770F2"/>
    <w:rsid w:val="00382DBE"/>
    <w:rsid w:val="003855FA"/>
    <w:rsid w:val="0039140D"/>
    <w:rsid w:val="00391AC9"/>
    <w:rsid w:val="00395A9E"/>
    <w:rsid w:val="00395B87"/>
    <w:rsid w:val="00397F0D"/>
    <w:rsid w:val="003A440D"/>
    <w:rsid w:val="003A56AD"/>
    <w:rsid w:val="003B1443"/>
    <w:rsid w:val="003B57F6"/>
    <w:rsid w:val="003B79B8"/>
    <w:rsid w:val="003C2BE9"/>
    <w:rsid w:val="003C4F6B"/>
    <w:rsid w:val="003C534F"/>
    <w:rsid w:val="003C5B64"/>
    <w:rsid w:val="003C66DD"/>
    <w:rsid w:val="003C6B22"/>
    <w:rsid w:val="003C7E12"/>
    <w:rsid w:val="003D1A08"/>
    <w:rsid w:val="003D5E56"/>
    <w:rsid w:val="003E0B2C"/>
    <w:rsid w:val="003E28E9"/>
    <w:rsid w:val="003E3D60"/>
    <w:rsid w:val="003E5136"/>
    <w:rsid w:val="003E7118"/>
    <w:rsid w:val="003F0D6D"/>
    <w:rsid w:val="003F110D"/>
    <w:rsid w:val="003F1825"/>
    <w:rsid w:val="003F2B9D"/>
    <w:rsid w:val="003F6F87"/>
    <w:rsid w:val="003F7C64"/>
    <w:rsid w:val="004068C6"/>
    <w:rsid w:val="00407CCE"/>
    <w:rsid w:val="004115C3"/>
    <w:rsid w:val="00411BFA"/>
    <w:rsid w:val="00413CE1"/>
    <w:rsid w:val="00414F78"/>
    <w:rsid w:val="004159F9"/>
    <w:rsid w:val="004221FD"/>
    <w:rsid w:val="00422255"/>
    <w:rsid w:val="00422C5E"/>
    <w:rsid w:val="004235FA"/>
    <w:rsid w:val="004244BC"/>
    <w:rsid w:val="00424766"/>
    <w:rsid w:val="004250F1"/>
    <w:rsid w:val="00425346"/>
    <w:rsid w:val="00433356"/>
    <w:rsid w:val="00435261"/>
    <w:rsid w:val="00435D24"/>
    <w:rsid w:val="00436822"/>
    <w:rsid w:val="00437BEE"/>
    <w:rsid w:val="00442706"/>
    <w:rsid w:val="00442D46"/>
    <w:rsid w:val="004434E6"/>
    <w:rsid w:val="00444456"/>
    <w:rsid w:val="004453B6"/>
    <w:rsid w:val="00445BCA"/>
    <w:rsid w:val="00445D9D"/>
    <w:rsid w:val="00446621"/>
    <w:rsid w:val="00454573"/>
    <w:rsid w:val="0045675F"/>
    <w:rsid w:val="00460807"/>
    <w:rsid w:val="00460DA0"/>
    <w:rsid w:val="004643F7"/>
    <w:rsid w:val="00464CBE"/>
    <w:rsid w:val="00466DCF"/>
    <w:rsid w:val="0047140F"/>
    <w:rsid w:val="00472031"/>
    <w:rsid w:val="0047326D"/>
    <w:rsid w:val="00474C50"/>
    <w:rsid w:val="00475F10"/>
    <w:rsid w:val="00476D2F"/>
    <w:rsid w:val="0048009A"/>
    <w:rsid w:val="00480A31"/>
    <w:rsid w:val="00481236"/>
    <w:rsid w:val="00481D5C"/>
    <w:rsid w:val="004840B5"/>
    <w:rsid w:val="004847CA"/>
    <w:rsid w:val="00484FE7"/>
    <w:rsid w:val="00485818"/>
    <w:rsid w:val="00485977"/>
    <w:rsid w:val="00485A94"/>
    <w:rsid w:val="00490483"/>
    <w:rsid w:val="0049064B"/>
    <w:rsid w:val="00491357"/>
    <w:rsid w:val="004914B8"/>
    <w:rsid w:val="004919A8"/>
    <w:rsid w:val="004927B0"/>
    <w:rsid w:val="004934FA"/>
    <w:rsid w:val="004939EB"/>
    <w:rsid w:val="004944D4"/>
    <w:rsid w:val="00495D24"/>
    <w:rsid w:val="00496587"/>
    <w:rsid w:val="00497067"/>
    <w:rsid w:val="00497E0D"/>
    <w:rsid w:val="004A048B"/>
    <w:rsid w:val="004A114A"/>
    <w:rsid w:val="004A591B"/>
    <w:rsid w:val="004B49A6"/>
    <w:rsid w:val="004B673D"/>
    <w:rsid w:val="004C4E3F"/>
    <w:rsid w:val="004C5D8E"/>
    <w:rsid w:val="004C5DE2"/>
    <w:rsid w:val="004D0E58"/>
    <w:rsid w:val="004D1FBE"/>
    <w:rsid w:val="004D2A1E"/>
    <w:rsid w:val="004D55C5"/>
    <w:rsid w:val="004D61CC"/>
    <w:rsid w:val="004E1930"/>
    <w:rsid w:val="004E25F4"/>
    <w:rsid w:val="004E3C19"/>
    <w:rsid w:val="004E47B6"/>
    <w:rsid w:val="004E570C"/>
    <w:rsid w:val="004E5AD2"/>
    <w:rsid w:val="004E61CB"/>
    <w:rsid w:val="004F0295"/>
    <w:rsid w:val="004F0F16"/>
    <w:rsid w:val="004F1C4B"/>
    <w:rsid w:val="004F320E"/>
    <w:rsid w:val="004F3C72"/>
    <w:rsid w:val="004F56B2"/>
    <w:rsid w:val="004F5927"/>
    <w:rsid w:val="004F5A89"/>
    <w:rsid w:val="004F5EE7"/>
    <w:rsid w:val="00500EA5"/>
    <w:rsid w:val="00504CF3"/>
    <w:rsid w:val="00506D9E"/>
    <w:rsid w:val="005109AF"/>
    <w:rsid w:val="0051162F"/>
    <w:rsid w:val="00513712"/>
    <w:rsid w:val="00514019"/>
    <w:rsid w:val="005148A6"/>
    <w:rsid w:val="00514DAC"/>
    <w:rsid w:val="00515356"/>
    <w:rsid w:val="00517304"/>
    <w:rsid w:val="0052040A"/>
    <w:rsid w:val="00521113"/>
    <w:rsid w:val="005214F2"/>
    <w:rsid w:val="0052269E"/>
    <w:rsid w:val="005312EC"/>
    <w:rsid w:val="00531A17"/>
    <w:rsid w:val="00532E8F"/>
    <w:rsid w:val="005372BA"/>
    <w:rsid w:val="0053765B"/>
    <w:rsid w:val="005428D4"/>
    <w:rsid w:val="005454DB"/>
    <w:rsid w:val="00545FEC"/>
    <w:rsid w:val="005471BB"/>
    <w:rsid w:val="00547FAA"/>
    <w:rsid w:val="00550D14"/>
    <w:rsid w:val="005550AA"/>
    <w:rsid w:val="00555B83"/>
    <w:rsid w:val="00556C55"/>
    <w:rsid w:val="005578C8"/>
    <w:rsid w:val="00562D43"/>
    <w:rsid w:val="005647B6"/>
    <w:rsid w:val="00566351"/>
    <w:rsid w:val="0056653B"/>
    <w:rsid w:val="00567C2E"/>
    <w:rsid w:val="005706F2"/>
    <w:rsid w:val="00574E36"/>
    <w:rsid w:val="00575206"/>
    <w:rsid w:val="00575927"/>
    <w:rsid w:val="005836C9"/>
    <w:rsid w:val="00586728"/>
    <w:rsid w:val="005871A2"/>
    <w:rsid w:val="00592FFC"/>
    <w:rsid w:val="005A16B1"/>
    <w:rsid w:val="005A2B48"/>
    <w:rsid w:val="005A3018"/>
    <w:rsid w:val="005A39F1"/>
    <w:rsid w:val="005A5487"/>
    <w:rsid w:val="005B1782"/>
    <w:rsid w:val="005B43A7"/>
    <w:rsid w:val="005D2F65"/>
    <w:rsid w:val="005D4038"/>
    <w:rsid w:val="005E42F4"/>
    <w:rsid w:val="005E746D"/>
    <w:rsid w:val="005F0F08"/>
    <w:rsid w:val="005F398D"/>
    <w:rsid w:val="005F469D"/>
    <w:rsid w:val="005F57C2"/>
    <w:rsid w:val="005F5BDB"/>
    <w:rsid w:val="005F7C56"/>
    <w:rsid w:val="006016D4"/>
    <w:rsid w:val="00610797"/>
    <w:rsid w:val="006123A0"/>
    <w:rsid w:val="006138D2"/>
    <w:rsid w:val="0061422F"/>
    <w:rsid w:val="00627929"/>
    <w:rsid w:val="006411C6"/>
    <w:rsid w:val="0064124B"/>
    <w:rsid w:val="006435D7"/>
    <w:rsid w:val="00644879"/>
    <w:rsid w:val="00650AAE"/>
    <w:rsid w:val="00651140"/>
    <w:rsid w:val="006514BB"/>
    <w:rsid w:val="00652BFB"/>
    <w:rsid w:val="00656ECB"/>
    <w:rsid w:val="00657A72"/>
    <w:rsid w:val="006618CC"/>
    <w:rsid w:val="00662929"/>
    <w:rsid w:val="00662B8F"/>
    <w:rsid w:val="00664160"/>
    <w:rsid w:val="006643CC"/>
    <w:rsid w:val="006664C5"/>
    <w:rsid w:val="00666742"/>
    <w:rsid w:val="0067026E"/>
    <w:rsid w:val="00673327"/>
    <w:rsid w:val="006819B1"/>
    <w:rsid w:val="00681B08"/>
    <w:rsid w:val="00682328"/>
    <w:rsid w:val="0068403B"/>
    <w:rsid w:val="00685E3C"/>
    <w:rsid w:val="00687553"/>
    <w:rsid w:val="00687B25"/>
    <w:rsid w:val="006929B7"/>
    <w:rsid w:val="00693F80"/>
    <w:rsid w:val="006965CC"/>
    <w:rsid w:val="006A2F34"/>
    <w:rsid w:val="006A34AE"/>
    <w:rsid w:val="006A4BDD"/>
    <w:rsid w:val="006B34D6"/>
    <w:rsid w:val="006B4469"/>
    <w:rsid w:val="006B5926"/>
    <w:rsid w:val="006B6EDD"/>
    <w:rsid w:val="006B7F76"/>
    <w:rsid w:val="006C0377"/>
    <w:rsid w:val="006C38CB"/>
    <w:rsid w:val="006C3E57"/>
    <w:rsid w:val="006C44F8"/>
    <w:rsid w:val="006C6653"/>
    <w:rsid w:val="006C7DCC"/>
    <w:rsid w:val="006D7217"/>
    <w:rsid w:val="006D7EF8"/>
    <w:rsid w:val="006E1CA9"/>
    <w:rsid w:val="006E1CE5"/>
    <w:rsid w:val="006E49B4"/>
    <w:rsid w:val="006E568C"/>
    <w:rsid w:val="006E734A"/>
    <w:rsid w:val="006F05B0"/>
    <w:rsid w:val="006F293A"/>
    <w:rsid w:val="006F2AB2"/>
    <w:rsid w:val="006F746C"/>
    <w:rsid w:val="00700365"/>
    <w:rsid w:val="00701EFA"/>
    <w:rsid w:val="00702CD3"/>
    <w:rsid w:val="007044E4"/>
    <w:rsid w:val="0070542C"/>
    <w:rsid w:val="00705EDD"/>
    <w:rsid w:val="007123BA"/>
    <w:rsid w:val="00722428"/>
    <w:rsid w:val="0072450A"/>
    <w:rsid w:val="00725631"/>
    <w:rsid w:val="00725C88"/>
    <w:rsid w:val="00731CBB"/>
    <w:rsid w:val="00732F52"/>
    <w:rsid w:val="00740743"/>
    <w:rsid w:val="0074272F"/>
    <w:rsid w:val="007448D3"/>
    <w:rsid w:val="00744C08"/>
    <w:rsid w:val="00747AFE"/>
    <w:rsid w:val="0075068E"/>
    <w:rsid w:val="00756C60"/>
    <w:rsid w:val="007572F6"/>
    <w:rsid w:val="00761105"/>
    <w:rsid w:val="00761DFF"/>
    <w:rsid w:val="0076281A"/>
    <w:rsid w:val="00763C5A"/>
    <w:rsid w:val="00763CC6"/>
    <w:rsid w:val="00763ED1"/>
    <w:rsid w:val="007646A4"/>
    <w:rsid w:val="00766B83"/>
    <w:rsid w:val="00766EAB"/>
    <w:rsid w:val="00767ADF"/>
    <w:rsid w:val="0077010F"/>
    <w:rsid w:val="0077218D"/>
    <w:rsid w:val="00772E12"/>
    <w:rsid w:val="00774207"/>
    <w:rsid w:val="00774888"/>
    <w:rsid w:val="00776A74"/>
    <w:rsid w:val="00776BE3"/>
    <w:rsid w:val="00786A5F"/>
    <w:rsid w:val="00787F21"/>
    <w:rsid w:val="00791C17"/>
    <w:rsid w:val="007920C7"/>
    <w:rsid w:val="00793359"/>
    <w:rsid w:val="00794907"/>
    <w:rsid w:val="00797AA5"/>
    <w:rsid w:val="007A2D56"/>
    <w:rsid w:val="007A2DC5"/>
    <w:rsid w:val="007A306D"/>
    <w:rsid w:val="007A511D"/>
    <w:rsid w:val="007A7544"/>
    <w:rsid w:val="007B1327"/>
    <w:rsid w:val="007B4484"/>
    <w:rsid w:val="007B44F6"/>
    <w:rsid w:val="007B4CB4"/>
    <w:rsid w:val="007B5AA8"/>
    <w:rsid w:val="007B7B14"/>
    <w:rsid w:val="007C2053"/>
    <w:rsid w:val="007C5667"/>
    <w:rsid w:val="007C69EA"/>
    <w:rsid w:val="007D208A"/>
    <w:rsid w:val="007D20E4"/>
    <w:rsid w:val="007D4170"/>
    <w:rsid w:val="007D5C1D"/>
    <w:rsid w:val="007D64D3"/>
    <w:rsid w:val="007E1B12"/>
    <w:rsid w:val="007E2828"/>
    <w:rsid w:val="007E2BE8"/>
    <w:rsid w:val="007E2FF4"/>
    <w:rsid w:val="007E5EF8"/>
    <w:rsid w:val="007F1DF9"/>
    <w:rsid w:val="007F5F4F"/>
    <w:rsid w:val="00803657"/>
    <w:rsid w:val="00812041"/>
    <w:rsid w:val="0082085F"/>
    <w:rsid w:val="00824E59"/>
    <w:rsid w:val="00825240"/>
    <w:rsid w:val="00825AD7"/>
    <w:rsid w:val="00830A93"/>
    <w:rsid w:val="0083227B"/>
    <w:rsid w:val="008409FD"/>
    <w:rsid w:val="008416EE"/>
    <w:rsid w:val="00842F76"/>
    <w:rsid w:val="00846C91"/>
    <w:rsid w:val="00853094"/>
    <w:rsid w:val="00856361"/>
    <w:rsid w:val="00862B12"/>
    <w:rsid w:val="008633B4"/>
    <w:rsid w:val="00865458"/>
    <w:rsid w:val="0086614A"/>
    <w:rsid w:val="00871F8F"/>
    <w:rsid w:val="008726B1"/>
    <w:rsid w:val="008805EA"/>
    <w:rsid w:val="0088106E"/>
    <w:rsid w:val="008813EB"/>
    <w:rsid w:val="008820D3"/>
    <w:rsid w:val="008833EA"/>
    <w:rsid w:val="008862E0"/>
    <w:rsid w:val="00887A7B"/>
    <w:rsid w:val="00893521"/>
    <w:rsid w:val="0089798D"/>
    <w:rsid w:val="00897C05"/>
    <w:rsid w:val="008A1E36"/>
    <w:rsid w:val="008A3769"/>
    <w:rsid w:val="008B1793"/>
    <w:rsid w:val="008B568F"/>
    <w:rsid w:val="008B6DBC"/>
    <w:rsid w:val="008B73CB"/>
    <w:rsid w:val="008D0120"/>
    <w:rsid w:val="008D18CF"/>
    <w:rsid w:val="008E0D0A"/>
    <w:rsid w:val="008E1FD5"/>
    <w:rsid w:val="008E22B9"/>
    <w:rsid w:val="008E2971"/>
    <w:rsid w:val="008E386E"/>
    <w:rsid w:val="008E38A1"/>
    <w:rsid w:val="008E4CFC"/>
    <w:rsid w:val="008E5FCE"/>
    <w:rsid w:val="008E6178"/>
    <w:rsid w:val="008E646A"/>
    <w:rsid w:val="008E67A0"/>
    <w:rsid w:val="008E6B2C"/>
    <w:rsid w:val="008E77B8"/>
    <w:rsid w:val="008F455E"/>
    <w:rsid w:val="008F50F5"/>
    <w:rsid w:val="00903374"/>
    <w:rsid w:val="00904A26"/>
    <w:rsid w:val="00905F24"/>
    <w:rsid w:val="00906360"/>
    <w:rsid w:val="00910C65"/>
    <w:rsid w:val="00910EBC"/>
    <w:rsid w:val="00911E10"/>
    <w:rsid w:val="009148AD"/>
    <w:rsid w:val="00917071"/>
    <w:rsid w:val="00921C20"/>
    <w:rsid w:val="00923611"/>
    <w:rsid w:val="0092426A"/>
    <w:rsid w:val="0093511F"/>
    <w:rsid w:val="0093617D"/>
    <w:rsid w:val="00937E8C"/>
    <w:rsid w:val="00940876"/>
    <w:rsid w:val="00942C17"/>
    <w:rsid w:val="00943621"/>
    <w:rsid w:val="00946A62"/>
    <w:rsid w:val="00950663"/>
    <w:rsid w:val="009515DE"/>
    <w:rsid w:val="00953969"/>
    <w:rsid w:val="00953AA6"/>
    <w:rsid w:val="0095469B"/>
    <w:rsid w:val="009550AB"/>
    <w:rsid w:val="00962021"/>
    <w:rsid w:val="0096244D"/>
    <w:rsid w:val="009629AC"/>
    <w:rsid w:val="00963460"/>
    <w:rsid w:val="009719BC"/>
    <w:rsid w:val="00971ABA"/>
    <w:rsid w:val="009764A7"/>
    <w:rsid w:val="009769E6"/>
    <w:rsid w:val="00987221"/>
    <w:rsid w:val="00990A06"/>
    <w:rsid w:val="00990F40"/>
    <w:rsid w:val="009913E3"/>
    <w:rsid w:val="00992CE4"/>
    <w:rsid w:val="009932D7"/>
    <w:rsid w:val="00995F26"/>
    <w:rsid w:val="00996A1F"/>
    <w:rsid w:val="00996FC3"/>
    <w:rsid w:val="009A1B93"/>
    <w:rsid w:val="009B1419"/>
    <w:rsid w:val="009B310B"/>
    <w:rsid w:val="009B761B"/>
    <w:rsid w:val="009C0D7F"/>
    <w:rsid w:val="009C12C9"/>
    <w:rsid w:val="009C1A31"/>
    <w:rsid w:val="009C324F"/>
    <w:rsid w:val="009C380F"/>
    <w:rsid w:val="009C49A6"/>
    <w:rsid w:val="009C4BDB"/>
    <w:rsid w:val="009C5C79"/>
    <w:rsid w:val="009C7747"/>
    <w:rsid w:val="009D00AD"/>
    <w:rsid w:val="009D4140"/>
    <w:rsid w:val="009D5736"/>
    <w:rsid w:val="009E33B5"/>
    <w:rsid w:val="009E69E5"/>
    <w:rsid w:val="009E7E81"/>
    <w:rsid w:val="009F0881"/>
    <w:rsid w:val="009F24FB"/>
    <w:rsid w:val="009F2D1D"/>
    <w:rsid w:val="009F2F9F"/>
    <w:rsid w:val="009F478B"/>
    <w:rsid w:val="009F76A0"/>
    <w:rsid w:val="00A026F9"/>
    <w:rsid w:val="00A03ABD"/>
    <w:rsid w:val="00A062AB"/>
    <w:rsid w:val="00A109CD"/>
    <w:rsid w:val="00A10F7F"/>
    <w:rsid w:val="00A122D8"/>
    <w:rsid w:val="00A20B2E"/>
    <w:rsid w:val="00A21B22"/>
    <w:rsid w:val="00A25DD9"/>
    <w:rsid w:val="00A32092"/>
    <w:rsid w:val="00A35C88"/>
    <w:rsid w:val="00A42EB6"/>
    <w:rsid w:val="00A5057D"/>
    <w:rsid w:val="00A50D0F"/>
    <w:rsid w:val="00A5284A"/>
    <w:rsid w:val="00A541E4"/>
    <w:rsid w:val="00A561D4"/>
    <w:rsid w:val="00A62943"/>
    <w:rsid w:val="00A632D4"/>
    <w:rsid w:val="00A66CAF"/>
    <w:rsid w:val="00A66F85"/>
    <w:rsid w:val="00A70C32"/>
    <w:rsid w:val="00A724AF"/>
    <w:rsid w:val="00A73FEA"/>
    <w:rsid w:val="00A8111C"/>
    <w:rsid w:val="00A832F4"/>
    <w:rsid w:val="00A86EF0"/>
    <w:rsid w:val="00A90707"/>
    <w:rsid w:val="00A94A19"/>
    <w:rsid w:val="00A95307"/>
    <w:rsid w:val="00A96602"/>
    <w:rsid w:val="00A97C98"/>
    <w:rsid w:val="00AA1F42"/>
    <w:rsid w:val="00AA5034"/>
    <w:rsid w:val="00AA761B"/>
    <w:rsid w:val="00AA7DBF"/>
    <w:rsid w:val="00AB14A2"/>
    <w:rsid w:val="00AB2B02"/>
    <w:rsid w:val="00AB5AFE"/>
    <w:rsid w:val="00AB6F10"/>
    <w:rsid w:val="00AC19F5"/>
    <w:rsid w:val="00AC2FAD"/>
    <w:rsid w:val="00AC5915"/>
    <w:rsid w:val="00AC5CF7"/>
    <w:rsid w:val="00AC6967"/>
    <w:rsid w:val="00AD069E"/>
    <w:rsid w:val="00AD3271"/>
    <w:rsid w:val="00AD3604"/>
    <w:rsid w:val="00AD4C66"/>
    <w:rsid w:val="00AD6648"/>
    <w:rsid w:val="00AD7D3A"/>
    <w:rsid w:val="00AE06E0"/>
    <w:rsid w:val="00AE2FAA"/>
    <w:rsid w:val="00AF0DFF"/>
    <w:rsid w:val="00AF1778"/>
    <w:rsid w:val="00AF3859"/>
    <w:rsid w:val="00AF48C9"/>
    <w:rsid w:val="00AF7D83"/>
    <w:rsid w:val="00B04C08"/>
    <w:rsid w:val="00B053EC"/>
    <w:rsid w:val="00B0623C"/>
    <w:rsid w:val="00B114F7"/>
    <w:rsid w:val="00B12860"/>
    <w:rsid w:val="00B1765B"/>
    <w:rsid w:val="00B26DE3"/>
    <w:rsid w:val="00B274BC"/>
    <w:rsid w:val="00B27925"/>
    <w:rsid w:val="00B30787"/>
    <w:rsid w:val="00B30E13"/>
    <w:rsid w:val="00B32011"/>
    <w:rsid w:val="00B32C1B"/>
    <w:rsid w:val="00B338BB"/>
    <w:rsid w:val="00B3433B"/>
    <w:rsid w:val="00B35BC0"/>
    <w:rsid w:val="00B4644B"/>
    <w:rsid w:val="00B50BC4"/>
    <w:rsid w:val="00B511A7"/>
    <w:rsid w:val="00B52023"/>
    <w:rsid w:val="00B52177"/>
    <w:rsid w:val="00B53293"/>
    <w:rsid w:val="00B55224"/>
    <w:rsid w:val="00B573AA"/>
    <w:rsid w:val="00B612D3"/>
    <w:rsid w:val="00B61B19"/>
    <w:rsid w:val="00B61BC0"/>
    <w:rsid w:val="00B63379"/>
    <w:rsid w:val="00B640F5"/>
    <w:rsid w:val="00B6415B"/>
    <w:rsid w:val="00B64C3D"/>
    <w:rsid w:val="00B651EE"/>
    <w:rsid w:val="00B66022"/>
    <w:rsid w:val="00B6799D"/>
    <w:rsid w:val="00B70F70"/>
    <w:rsid w:val="00B72565"/>
    <w:rsid w:val="00B72F50"/>
    <w:rsid w:val="00B77BAD"/>
    <w:rsid w:val="00B80260"/>
    <w:rsid w:val="00B80878"/>
    <w:rsid w:val="00B81BA4"/>
    <w:rsid w:val="00B82D91"/>
    <w:rsid w:val="00B85297"/>
    <w:rsid w:val="00B913E8"/>
    <w:rsid w:val="00B963FC"/>
    <w:rsid w:val="00B96B53"/>
    <w:rsid w:val="00BA2687"/>
    <w:rsid w:val="00BA2D66"/>
    <w:rsid w:val="00BA3B0A"/>
    <w:rsid w:val="00BA5F96"/>
    <w:rsid w:val="00BB1D80"/>
    <w:rsid w:val="00BC6216"/>
    <w:rsid w:val="00BD0ECD"/>
    <w:rsid w:val="00BD1AB8"/>
    <w:rsid w:val="00BD1EC6"/>
    <w:rsid w:val="00BD2BDA"/>
    <w:rsid w:val="00BE236A"/>
    <w:rsid w:val="00BE2F95"/>
    <w:rsid w:val="00BE3C41"/>
    <w:rsid w:val="00BE3D5B"/>
    <w:rsid w:val="00BE562A"/>
    <w:rsid w:val="00BF4948"/>
    <w:rsid w:val="00C00760"/>
    <w:rsid w:val="00C00FFC"/>
    <w:rsid w:val="00C04EBB"/>
    <w:rsid w:val="00C06F58"/>
    <w:rsid w:val="00C10960"/>
    <w:rsid w:val="00C10B12"/>
    <w:rsid w:val="00C10EDD"/>
    <w:rsid w:val="00C11069"/>
    <w:rsid w:val="00C13AF6"/>
    <w:rsid w:val="00C13B54"/>
    <w:rsid w:val="00C16A4A"/>
    <w:rsid w:val="00C17FD0"/>
    <w:rsid w:val="00C22B08"/>
    <w:rsid w:val="00C24A6F"/>
    <w:rsid w:val="00C279E1"/>
    <w:rsid w:val="00C34CC8"/>
    <w:rsid w:val="00C35638"/>
    <w:rsid w:val="00C359D1"/>
    <w:rsid w:val="00C36551"/>
    <w:rsid w:val="00C367B6"/>
    <w:rsid w:val="00C419E9"/>
    <w:rsid w:val="00C42D07"/>
    <w:rsid w:val="00C46DA1"/>
    <w:rsid w:val="00C5031F"/>
    <w:rsid w:val="00C515C7"/>
    <w:rsid w:val="00C537C9"/>
    <w:rsid w:val="00C559E8"/>
    <w:rsid w:val="00C62828"/>
    <w:rsid w:val="00C66276"/>
    <w:rsid w:val="00C673A4"/>
    <w:rsid w:val="00C67D69"/>
    <w:rsid w:val="00C714B5"/>
    <w:rsid w:val="00C72803"/>
    <w:rsid w:val="00C7375E"/>
    <w:rsid w:val="00C761E8"/>
    <w:rsid w:val="00C773AA"/>
    <w:rsid w:val="00C80BF5"/>
    <w:rsid w:val="00C81B9F"/>
    <w:rsid w:val="00C84034"/>
    <w:rsid w:val="00C90365"/>
    <w:rsid w:val="00C93E48"/>
    <w:rsid w:val="00C966F0"/>
    <w:rsid w:val="00CA2919"/>
    <w:rsid w:val="00CA3F37"/>
    <w:rsid w:val="00CA7314"/>
    <w:rsid w:val="00CB02F1"/>
    <w:rsid w:val="00CB3608"/>
    <w:rsid w:val="00CB6652"/>
    <w:rsid w:val="00CB6A62"/>
    <w:rsid w:val="00CB76A1"/>
    <w:rsid w:val="00CB7EDE"/>
    <w:rsid w:val="00CC0587"/>
    <w:rsid w:val="00CC1357"/>
    <w:rsid w:val="00CC1E5C"/>
    <w:rsid w:val="00CC2F0B"/>
    <w:rsid w:val="00CC3099"/>
    <w:rsid w:val="00CC70A0"/>
    <w:rsid w:val="00CD0757"/>
    <w:rsid w:val="00CD0B51"/>
    <w:rsid w:val="00CD250B"/>
    <w:rsid w:val="00CD440D"/>
    <w:rsid w:val="00CD4B45"/>
    <w:rsid w:val="00CD6764"/>
    <w:rsid w:val="00CD68A9"/>
    <w:rsid w:val="00CE0977"/>
    <w:rsid w:val="00CE3B2C"/>
    <w:rsid w:val="00CE4A16"/>
    <w:rsid w:val="00CE6ADA"/>
    <w:rsid w:val="00CF0D53"/>
    <w:rsid w:val="00CF147B"/>
    <w:rsid w:val="00CF323E"/>
    <w:rsid w:val="00CF3E71"/>
    <w:rsid w:val="00CF5B6E"/>
    <w:rsid w:val="00CF5E4A"/>
    <w:rsid w:val="00CF631C"/>
    <w:rsid w:val="00CF65BC"/>
    <w:rsid w:val="00CF7F42"/>
    <w:rsid w:val="00D029BF"/>
    <w:rsid w:val="00D03612"/>
    <w:rsid w:val="00D056F7"/>
    <w:rsid w:val="00D07300"/>
    <w:rsid w:val="00D129E0"/>
    <w:rsid w:val="00D160E1"/>
    <w:rsid w:val="00D20835"/>
    <w:rsid w:val="00D225F4"/>
    <w:rsid w:val="00D23CAF"/>
    <w:rsid w:val="00D2483A"/>
    <w:rsid w:val="00D27631"/>
    <w:rsid w:val="00D333A0"/>
    <w:rsid w:val="00D338A6"/>
    <w:rsid w:val="00D40B92"/>
    <w:rsid w:val="00D4136F"/>
    <w:rsid w:val="00D415AE"/>
    <w:rsid w:val="00D44E90"/>
    <w:rsid w:val="00D4506F"/>
    <w:rsid w:val="00D50375"/>
    <w:rsid w:val="00D50BD1"/>
    <w:rsid w:val="00D5429C"/>
    <w:rsid w:val="00D55DDC"/>
    <w:rsid w:val="00D56849"/>
    <w:rsid w:val="00D56E31"/>
    <w:rsid w:val="00D62596"/>
    <w:rsid w:val="00D63E9B"/>
    <w:rsid w:val="00D65729"/>
    <w:rsid w:val="00D67EBE"/>
    <w:rsid w:val="00D75AA1"/>
    <w:rsid w:val="00D76B76"/>
    <w:rsid w:val="00D82936"/>
    <w:rsid w:val="00D870DC"/>
    <w:rsid w:val="00D87460"/>
    <w:rsid w:val="00D92A5A"/>
    <w:rsid w:val="00D94F8D"/>
    <w:rsid w:val="00D979A8"/>
    <w:rsid w:val="00DA17D1"/>
    <w:rsid w:val="00DA7E5A"/>
    <w:rsid w:val="00DB1179"/>
    <w:rsid w:val="00DB24BC"/>
    <w:rsid w:val="00DB672F"/>
    <w:rsid w:val="00DB6B06"/>
    <w:rsid w:val="00DB764A"/>
    <w:rsid w:val="00DB7E83"/>
    <w:rsid w:val="00DC15DA"/>
    <w:rsid w:val="00DC17F4"/>
    <w:rsid w:val="00DC41C7"/>
    <w:rsid w:val="00DC4E39"/>
    <w:rsid w:val="00DC5012"/>
    <w:rsid w:val="00DC601D"/>
    <w:rsid w:val="00DC68BB"/>
    <w:rsid w:val="00DD4DF8"/>
    <w:rsid w:val="00DD6E0C"/>
    <w:rsid w:val="00DE2787"/>
    <w:rsid w:val="00DE3275"/>
    <w:rsid w:val="00DE60E3"/>
    <w:rsid w:val="00DF1B6A"/>
    <w:rsid w:val="00DF3995"/>
    <w:rsid w:val="00DF58EB"/>
    <w:rsid w:val="00E014B2"/>
    <w:rsid w:val="00E05E51"/>
    <w:rsid w:val="00E0645E"/>
    <w:rsid w:val="00E10A40"/>
    <w:rsid w:val="00E11FDA"/>
    <w:rsid w:val="00E139CD"/>
    <w:rsid w:val="00E13FC8"/>
    <w:rsid w:val="00E21183"/>
    <w:rsid w:val="00E228BB"/>
    <w:rsid w:val="00E25FA3"/>
    <w:rsid w:val="00E32687"/>
    <w:rsid w:val="00E341EB"/>
    <w:rsid w:val="00E35718"/>
    <w:rsid w:val="00E36E5B"/>
    <w:rsid w:val="00E4029F"/>
    <w:rsid w:val="00E41F49"/>
    <w:rsid w:val="00E433EB"/>
    <w:rsid w:val="00E43A08"/>
    <w:rsid w:val="00E47572"/>
    <w:rsid w:val="00E47D6E"/>
    <w:rsid w:val="00E5379D"/>
    <w:rsid w:val="00E53C4E"/>
    <w:rsid w:val="00E5427C"/>
    <w:rsid w:val="00E56683"/>
    <w:rsid w:val="00E57D57"/>
    <w:rsid w:val="00E65B36"/>
    <w:rsid w:val="00E6619C"/>
    <w:rsid w:val="00E719FB"/>
    <w:rsid w:val="00E72161"/>
    <w:rsid w:val="00E73567"/>
    <w:rsid w:val="00E74665"/>
    <w:rsid w:val="00E7670C"/>
    <w:rsid w:val="00E8060E"/>
    <w:rsid w:val="00E82454"/>
    <w:rsid w:val="00E836D8"/>
    <w:rsid w:val="00E87D21"/>
    <w:rsid w:val="00E9129C"/>
    <w:rsid w:val="00E915C6"/>
    <w:rsid w:val="00E92E2F"/>
    <w:rsid w:val="00E92EA3"/>
    <w:rsid w:val="00EA444C"/>
    <w:rsid w:val="00EA7534"/>
    <w:rsid w:val="00EB0625"/>
    <w:rsid w:val="00EB76E4"/>
    <w:rsid w:val="00EC22FB"/>
    <w:rsid w:val="00EC7FB8"/>
    <w:rsid w:val="00ED1B82"/>
    <w:rsid w:val="00ED46C3"/>
    <w:rsid w:val="00ED7EBC"/>
    <w:rsid w:val="00EE335D"/>
    <w:rsid w:val="00EE6F07"/>
    <w:rsid w:val="00EE7AF9"/>
    <w:rsid w:val="00EF40ED"/>
    <w:rsid w:val="00EF4283"/>
    <w:rsid w:val="00EF7BF9"/>
    <w:rsid w:val="00EF7E9B"/>
    <w:rsid w:val="00EF7F37"/>
    <w:rsid w:val="00F00702"/>
    <w:rsid w:val="00F00DF9"/>
    <w:rsid w:val="00F05684"/>
    <w:rsid w:val="00F108C1"/>
    <w:rsid w:val="00F11736"/>
    <w:rsid w:val="00F13A79"/>
    <w:rsid w:val="00F16A12"/>
    <w:rsid w:val="00F17319"/>
    <w:rsid w:val="00F203ED"/>
    <w:rsid w:val="00F210FB"/>
    <w:rsid w:val="00F21FCD"/>
    <w:rsid w:val="00F22BF6"/>
    <w:rsid w:val="00F31F65"/>
    <w:rsid w:val="00F320D6"/>
    <w:rsid w:val="00F3649C"/>
    <w:rsid w:val="00F40502"/>
    <w:rsid w:val="00F40C0F"/>
    <w:rsid w:val="00F41EC5"/>
    <w:rsid w:val="00F446A8"/>
    <w:rsid w:val="00F459EE"/>
    <w:rsid w:val="00F46693"/>
    <w:rsid w:val="00F505FC"/>
    <w:rsid w:val="00F527DD"/>
    <w:rsid w:val="00F53562"/>
    <w:rsid w:val="00F645BA"/>
    <w:rsid w:val="00F64804"/>
    <w:rsid w:val="00F70A4E"/>
    <w:rsid w:val="00F72CE5"/>
    <w:rsid w:val="00F746B0"/>
    <w:rsid w:val="00F74B51"/>
    <w:rsid w:val="00F7688C"/>
    <w:rsid w:val="00F769EE"/>
    <w:rsid w:val="00F872DA"/>
    <w:rsid w:val="00F91523"/>
    <w:rsid w:val="00F93E72"/>
    <w:rsid w:val="00F94D9E"/>
    <w:rsid w:val="00F969A6"/>
    <w:rsid w:val="00FA0AEE"/>
    <w:rsid w:val="00FA1C00"/>
    <w:rsid w:val="00FA49CB"/>
    <w:rsid w:val="00FA5F38"/>
    <w:rsid w:val="00FA64CE"/>
    <w:rsid w:val="00FB04C7"/>
    <w:rsid w:val="00FB060B"/>
    <w:rsid w:val="00FB1822"/>
    <w:rsid w:val="00FB7026"/>
    <w:rsid w:val="00FC1260"/>
    <w:rsid w:val="00FC4055"/>
    <w:rsid w:val="00FC4EC8"/>
    <w:rsid w:val="00FD041D"/>
    <w:rsid w:val="00FD0D93"/>
    <w:rsid w:val="00FD444D"/>
    <w:rsid w:val="00FD75AD"/>
    <w:rsid w:val="00FD7CA4"/>
    <w:rsid w:val="00FE009A"/>
    <w:rsid w:val="00FE2C64"/>
    <w:rsid w:val="00FF1369"/>
    <w:rsid w:val="00FF163F"/>
    <w:rsid w:val="00FF2C42"/>
    <w:rsid w:val="00FF566D"/>
    <w:rsid w:val="00FF6C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2DF2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MittlereListe2-Akzent21">
    <w:name w:val="Mittlere Liste 2 - Akzent 21"/>
    <w:hidden/>
    <w:uiPriority w:val="71"/>
    <w:unhideWhenUsed/>
    <w:rsid w:val="00FF1369"/>
    <w:rPr>
      <w:rFonts w:ascii="Arial" w:hAnsi="Arial" w:cs="Arial"/>
      <w:sz w:val="22"/>
      <w:lang w:eastAsia="ar-SA"/>
    </w:rPr>
  </w:style>
  <w:style w:type="character" w:styleId="Kommentarzeichen">
    <w:name w:val="annotation reference"/>
    <w:uiPriority w:val="99"/>
    <w:semiHidden/>
    <w:unhideWhenUsed/>
    <w:rsid w:val="002E217A"/>
    <w:rPr>
      <w:sz w:val="16"/>
      <w:szCs w:val="16"/>
    </w:rPr>
  </w:style>
  <w:style w:type="paragraph" w:styleId="Kommentartext">
    <w:name w:val="annotation text"/>
    <w:basedOn w:val="Standard"/>
    <w:link w:val="KommentartextZeichen"/>
    <w:uiPriority w:val="99"/>
    <w:unhideWhenUsed/>
    <w:rsid w:val="002E217A"/>
    <w:rPr>
      <w:sz w:val="20"/>
    </w:rPr>
  </w:style>
  <w:style w:type="character" w:customStyle="1" w:styleId="KommentartextZeichen">
    <w:name w:val="Kommentartext Zeichen"/>
    <w:link w:val="Kommentartext"/>
    <w:uiPriority w:val="99"/>
    <w:rsid w:val="002E217A"/>
    <w:rPr>
      <w:rFonts w:ascii="Arial" w:hAnsi="Arial" w:cs="Arial"/>
      <w:lang w:val="de-DE" w:eastAsia="ar-SA"/>
    </w:rPr>
  </w:style>
  <w:style w:type="character" w:customStyle="1" w:styleId="UnresolvedMention1">
    <w:name w:val="Unresolved Mention1"/>
    <w:uiPriority w:val="99"/>
    <w:semiHidden/>
    <w:unhideWhenUsed/>
    <w:rsid w:val="00CE4A16"/>
    <w:rPr>
      <w:color w:val="605E5C"/>
      <w:shd w:val="clear" w:color="auto" w:fill="E1DFDD"/>
    </w:rPr>
  </w:style>
  <w:style w:type="character" w:customStyle="1" w:styleId="UnresolvedMention">
    <w:name w:val="Unresolved Mention"/>
    <w:uiPriority w:val="52"/>
    <w:rsid w:val="00D415AE"/>
    <w:rPr>
      <w:color w:val="605E5C"/>
      <w:shd w:val="clear" w:color="auto" w:fill="E1DFDD"/>
    </w:rPr>
  </w:style>
  <w:style w:type="paragraph" w:styleId="Bearbeitung">
    <w:name w:val="Revision"/>
    <w:hidden/>
    <w:uiPriority w:val="99"/>
    <w:unhideWhenUsed/>
    <w:rsid w:val="00C04EBB"/>
    <w:rPr>
      <w:rFonts w:ascii="Arial" w:hAnsi="Arial" w:cs="Arial"/>
      <w:sz w:val="22"/>
      <w:lang w:eastAsia="ar-SA"/>
    </w:rPr>
  </w:style>
  <w:style w:type="character" w:customStyle="1" w:styleId="tokenscreated">
    <w:name w:val="tokens_created"/>
    <w:basedOn w:val="Absatzstandardschriftart"/>
    <w:rsid w:val="00F872DA"/>
  </w:style>
  <w:style w:type="character" w:customStyle="1" w:styleId="tokencreated">
    <w:name w:val="token_created"/>
    <w:basedOn w:val="Absatzstandardschriftart"/>
    <w:rsid w:val="00F872DA"/>
  </w:style>
  <w:style w:type="character" w:styleId="GesichteterLink">
    <w:name w:val="FollowedHyperlink"/>
    <w:basedOn w:val="Absatzstandardschriftart"/>
    <w:uiPriority w:val="99"/>
    <w:semiHidden/>
    <w:unhideWhenUsed/>
    <w:rsid w:val="00A561D4"/>
    <w:rPr>
      <w:color w:val="954F72" w:themeColor="followedHyperlink"/>
      <w:u w:val="single"/>
    </w:rPr>
  </w:style>
  <w:style w:type="paragraph" w:styleId="HTMLVorformatiert">
    <w:name w:val="HTML Preformatted"/>
    <w:basedOn w:val="Standard"/>
    <w:link w:val="HTMLVorformatiertZeichen"/>
    <w:uiPriority w:val="99"/>
    <w:semiHidden/>
    <w:unhideWhenUsed/>
    <w:rsid w:val="00AA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lang w:eastAsia="de-DE"/>
    </w:rPr>
  </w:style>
  <w:style w:type="character" w:customStyle="1" w:styleId="HTMLVorformatiertZeichen">
    <w:name w:val="HTML Vorformatiert Zeichen"/>
    <w:basedOn w:val="Absatzstandardschriftart"/>
    <w:link w:val="HTMLVorformatiert"/>
    <w:uiPriority w:val="99"/>
    <w:semiHidden/>
    <w:rsid w:val="00AA5034"/>
    <w:rPr>
      <w:rFonts w:ascii="Courier New" w:hAnsi="Courier New" w:cs="Courier New"/>
    </w:rPr>
  </w:style>
  <w:style w:type="character" w:customStyle="1" w:styleId="y2iqfc">
    <w:name w:val="y2iqfc"/>
    <w:basedOn w:val="Absatzstandardschriftart"/>
    <w:rsid w:val="00AA5034"/>
  </w:style>
  <w:style w:type="character" w:customStyle="1" w:styleId="apple-converted-space">
    <w:name w:val="apple-converted-space"/>
    <w:basedOn w:val="Absatzstandardschriftart"/>
    <w:rsid w:val="007D41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MittlereListe2-Akzent21">
    <w:name w:val="Mittlere Liste 2 - Akzent 21"/>
    <w:hidden/>
    <w:uiPriority w:val="71"/>
    <w:unhideWhenUsed/>
    <w:rsid w:val="00FF1369"/>
    <w:rPr>
      <w:rFonts w:ascii="Arial" w:hAnsi="Arial" w:cs="Arial"/>
      <w:sz w:val="22"/>
      <w:lang w:eastAsia="ar-SA"/>
    </w:rPr>
  </w:style>
  <w:style w:type="character" w:styleId="Kommentarzeichen">
    <w:name w:val="annotation reference"/>
    <w:uiPriority w:val="99"/>
    <w:semiHidden/>
    <w:unhideWhenUsed/>
    <w:rsid w:val="002E217A"/>
    <w:rPr>
      <w:sz w:val="16"/>
      <w:szCs w:val="16"/>
    </w:rPr>
  </w:style>
  <w:style w:type="paragraph" w:styleId="Kommentartext">
    <w:name w:val="annotation text"/>
    <w:basedOn w:val="Standard"/>
    <w:link w:val="KommentartextZeichen"/>
    <w:uiPriority w:val="99"/>
    <w:unhideWhenUsed/>
    <w:rsid w:val="002E217A"/>
    <w:rPr>
      <w:sz w:val="20"/>
    </w:rPr>
  </w:style>
  <w:style w:type="character" w:customStyle="1" w:styleId="KommentartextZeichen">
    <w:name w:val="Kommentartext Zeichen"/>
    <w:link w:val="Kommentartext"/>
    <w:uiPriority w:val="99"/>
    <w:rsid w:val="002E217A"/>
    <w:rPr>
      <w:rFonts w:ascii="Arial" w:hAnsi="Arial" w:cs="Arial"/>
      <w:lang w:val="de-DE" w:eastAsia="ar-SA"/>
    </w:rPr>
  </w:style>
  <w:style w:type="character" w:customStyle="1" w:styleId="UnresolvedMention1">
    <w:name w:val="Unresolved Mention1"/>
    <w:uiPriority w:val="99"/>
    <w:semiHidden/>
    <w:unhideWhenUsed/>
    <w:rsid w:val="00CE4A16"/>
    <w:rPr>
      <w:color w:val="605E5C"/>
      <w:shd w:val="clear" w:color="auto" w:fill="E1DFDD"/>
    </w:rPr>
  </w:style>
  <w:style w:type="character" w:customStyle="1" w:styleId="UnresolvedMention">
    <w:name w:val="Unresolved Mention"/>
    <w:uiPriority w:val="52"/>
    <w:rsid w:val="00D415AE"/>
    <w:rPr>
      <w:color w:val="605E5C"/>
      <w:shd w:val="clear" w:color="auto" w:fill="E1DFDD"/>
    </w:rPr>
  </w:style>
  <w:style w:type="paragraph" w:styleId="Bearbeitung">
    <w:name w:val="Revision"/>
    <w:hidden/>
    <w:uiPriority w:val="99"/>
    <w:unhideWhenUsed/>
    <w:rsid w:val="00C04EBB"/>
    <w:rPr>
      <w:rFonts w:ascii="Arial" w:hAnsi="Arial" w:cs="Arial"/>
      <w:sz w:val="22"/>
      <w:lang w:eastAsia="ar-SA"/>
    </w:rPr>
  </w:style>
  <w:style w:type="character" w:customStyle="1" w:styleId="tokenscreated">
    <w:name w:val="tokens_created"/>
    <w:basedOn w:val="Absatzstandardschriftart"/>
    <w:rsid w:val="00F872DA"/>
  </w:style>
  <w:style w:type="character" w:customStyle="1" w:styleId="tokencreated">
    <w:name w:val="token_created"/>
    <w:basedOn w:val="Absatzstandardschriftart"/>
    <w:rsid w:val="00F872DA"/>
  </w:style>
  <w:style w:type="character" w:styleId="GesichteterLink">
    <w:name w:val="FollowedHyperlink"/>
    <w:basedOn w:val="Absatzstandardschriftart"/>
    <w:uiPriority w:val="99"/>
    <w:semiHidden/>
    <w:unhideWhenUsed/>
    <w:rsid w:val="00A561D4"/>
    <w:rPr>
      <w:color w:val="954F72" w:themeColor="followedHyperlink"/>
      <w:u w:val="single"/>
    </w:rPr>
  </w:style>
  <w:style w:type="paragraph" w:styleId="HTMLVorformatiert">
    <w:name w:val="HTML Preformatted"/>
    <w:basedOn w:val="Standard"/>
    <w:link w:val="HTMLVorformatiertZeichen"/>
    <w:uiPriority w:val="99"/>
    <w:semiHidden/>
    <w:unhideWhenUsed/>
    <w:rsid w:val="00AA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lang w:eastAsia="de-DE"/>
    </w:rPr>
  </w:style>
  <w:style w:type="character" w:customStyle="1" w:styleId="HTMLVorformatiertZeichen">
    <w:name w:val="HTML Vorformatiert Zeichen"/>
    <w:basedOn w:val="Absatzstandardschriftart"/>
    <w:link w:val="HTMLVorformatiert"/>
    <w:uiPriority w:val="99"/>
    <w:semiHidden/>
    <w:rsid w:val="00AA5034"/>
    <w:rPr>
      <w:rFonts w:ascii="Courier New" w:hAnsi="Courier New" w:cs="Courier New"/>
    </w:rPr>
  </w:style>
  <w:style w:type="character" w:customStyle="1" w:styleId="y2iqfc">
    <w:name w:val="y2iqfc"/>
    <w:basedOn w:val="Absatzstandardschriftart"/>
    <w:rsid w:val="00AA5034"/>
  </w:style>
  <w:style w:type="character" w:customStyle="1" w:styleId="apple-converted-space">
    <w:name w:val="apple-converted-space"/>
    <w:basedOn w:val="Absatzstandardschriftart"/>
    <w:rsid w:val="007D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779">
      <w:bodyDiv w:val="1"/>
      <w:marLeft w:val="0"/>
      <w:marRight w:val="0"/>
      <w:marTop w:val="0"/>
      <w:marBottom w:val="0"/>
      <w:divBdr>
        <w:top w:val="none" w:sz="0" w:space="0" w:color="auto"/>
        <w:left w:val="none" w:sz="0" w:space="0" w:color="auto"/>
        <w:bottom w:val="none" w:sz="0" w:space="0" w:color="auto"/>
        <w:right w:val="none" w:sz="0" w:space="0" w:color="auto"/>
      </w:divBdr>
    </w:div>
    <w:div w:id="167213379">
      <w:bodyDiv w:val="1"/>
      <w:marLeft w:val="0"/>
      <w:marRight w:val="0"/>
      <w:marTop w:val="0"/>
      <w:marBottom w:val="0"/>
      <w:divBdr>
        <w:top w:val="none" w:sz="0" w:space="0" w:color="auto"/>
        <w:left w:val="none" w:sz="0" w:space="0" w:color="auto"/>
        <w:bottom w:val="none" w:sz="0" w:space="0" w:color="auto"/>
        <w:right w:val="none" w:sz="0" w:space="0" w:color="auto"/>
      </w:divBdr>
      <w:divsChild>
        <w:div w:id="1114594064">
          <w:marLeft w:val="0"/>
          <w:marRight w:val="0"/>
          <w:marTop w:val="0"/>
          <w:marBottom w:val="0"/>
          <w:divBdr>
            <w:top w:val="none" w:sz="0" w:space="0" w:color="auto"/>
            <w:left w:val="none" w:sz="0" w:space="0" w:color="auto"/>
            <w:bottom w:val="none" w:sz="0" w:space="0" w:color="auto"/>
            <w:right w:val="none" w:sz="0" w:space="0" w:color="auto"/>
          </w:divBdr>
        </w:div>
      </w:divsChild>
    </w:div>
    <w:div w:id="805046566">
      <w:bodyDiv w:val="1"/>
      <w:marLeft w:val="0"/>
      <w:marRight w:val="0"/>
      <w:marTop w:val="0"/>
      <w:marBottom w:val="0"/>
      <w:divBdr>
        <w:top w:val="none" w:sz="0" w:space="0" w:color="auto"/>
        <w:left w:val="none" w:sz="0" w:space="0" w:color="auto"/>
        <w:bottom w:val="none" w:sz="0" w:space="0" w:color="auto"/>
        <w:right w:val="none" w:sz="0" w:space="0" w:color="auto"/>
      </w:divBdr>
      <w:divsChild>
        <w:div w:id="1671181243">
          <w:marLeft w:val="0"/>
          <w:marRight w:val="0"/>
          <w:marTop w:val="0"/>
          <w:marBottom w:val="0"/>
          <w:divBdr>
            <w:top w:val="none" w:sz="0" w:space="0" w:color="auto"/>
            <w:left w:val="none" w:sz="0" w:space="0" w:color="auto"/>
            <w:bottom w:val="none" w:sz="0" w:space="0" w:color="auto"/>
            <w:right w:val="none" w:sz="0" w:space="0" w:color="auto"/>
          </w:divBdr>
        </w:div>
      </w:divsChild>
    </w:div>
    <w:div w:id="874925853">
      <w:bodyDiv w:val="1"/>
      <w:marLeft w:val="0"/>
      <w:marRight w:val="0"/>
      <w:marTop w:val="0"/>
      <w:marBottom w:val="0"/>
      <w:divBdr>
        <w:top w:val="none" w:sz="0" w:space="0" w:color="auto"/>
        <w:left w:val="none" w:sz="0" w:space="0" w:color="auto"/>
        <w:bottom w:val="none" w:sz="0" w:space="0" w:color="auto"/>
        <w:right w:val="none" w:sz="0" w:space="0" w:color="auto"/>
      </w:divBdr>
      <w:divsChild>
        <w:div w:id="792016577">
          <w:marLeft w:val="0"/>
          <w:marRight w:val="0"/>
          <w:marTop w:val="0"/>
          <w:marBottom w:val="0"/>
          <w:divBdr>
            <w:top w:val="none" w:sz="0" w:space="0" w:color="auto"/>
            <w:left w:val="none" w:sz="0" w:space="0" w:color="auto"/>
            <w:bottom w:val="none" w:sz="0" w:space="0" w:color="auto"/>
            <w:right w:val="none" w:sz="0" w:space="0" w:color="auto"/>
          </w:divBdr>
        </w:div>
      </w:divsChild>
    </w:div>
    <w:div w:id="900210825">
      <w:bodyDiv w:val="1"/>
      <w:marLeft w:val="0"/>
      <w:marRight w:val="0"/>
      <w:marTop w:val="0"/>
      <w:marBottom w:val="0"/>
      <w:divBdr>
        <w:top w:val="none" w:sz="0" w:space="0" w:color="auto"/>
        <w:left w:val="none" w:sz="0" w:space="0" w:color="auto"/>
        <w:bottom w:val="none" w:sz="0" w:space="0" w:color="auto"/>
        <w:right w:val="none" w:sz="0" w:space="0" w:color="auto"/>
      </w:divBdr>
    </w:div>
    <w:div w:id="936867682">
      <w:bodyDiv w:val="1"/>
      <w:marLeft w:val="0"/>
      <w:marRight w:val="0"/>
      <w:marTop w:val="0"/>
      <w:marBottom w:val="0"/>
      <w:divBdr>
        <w:top w:val="none" w:sz="0" w:space="0" w:color="auto"/>
        <w:left w:val="none" w:sz="0" w:space="0" w:color="auto"/>
        <w:bottom w:val="none" w:sz="0" w:space="0" w:color="auto"/>
        <w:right w:val="none" w:sz="0" w:space="0" w:color="auto"/>
      </w:divBdr>
    </w:div>
    <w:div w:id="970986435">
      <w:bodyDiv w:val="1"/>
      <w:marLeft w:val="0"/>
      <w:marRight w:val="0"/>
      <w:marTop w:val="0"/>
      <w:marBottom w:val="0"/>
      <w:divBdr>
        <w:top w:val="none" w:sz="0" w:space="0" w:color="auto"/>
        <w:left w:val="none" w:sz="0" w:space="0" w:color="auto"/>
        <w:bottom w:val="none" w:sz="0" w:space="0" w:color="auto"/>
        <w:right w:val="none" w:sz="0" w:space="0" w:color="auto"/>
      </w:divBdr>
      <w:divsChild>
        <w:div w:id="1222592882">
          <w:marLeft w:val="0"/>
          <w:marRight w:val="0"/>
          <w:marTop w:val="0"/>
          <w:marBottom w:val="0"/>
          <w:divBdr>
            <w:top w:val="none" w:sz="0" w:space="0" w:color="auto"/>
            <w:left w:val="none" w:sz="0" w:space="0" w:color="auto"/>
            <w:bottom w:val="none" w:sz="0" w:space="0" w:color="auto"/>
            <w:right w:val="none" w:sz="0" w:space="0" w:color="auto"/>
          </w:divBdr>
        </w:div>
      </w:divsChild>
    </w:div>
    <w:div w:id="1393964138">
      <w:bodyDiv w:val="1"/>
      <w:marLeft w:val="0"/>
      <w:marRight w:val="0"/>
      <w:marTop w:val="0"/>
      <w:marBottom w:val="0"/>
      <w:divBdr>
        <w:top w:val="none" w:sz="0" w:space="0" w:color="auto"/>
        <w:left w:val="none" w:sz="0" w:space="0" w:color="auto"/>
        <w:bottom w:val="none" w:sz="0" w:space="0" w:color="auto"/>
        <w:right w:val="none" w:sz="0" w:space="0" w:color="auto"/>
      </w:divBdr>
    </w:div>
    <w:div w:id="1409304436">
      <w:bodyDiv w:val="1"/>
      <w:marLeft w:val="0"/>
      <w:marRight w:val="0"/>
      <w:marTop w:val="0"/>
      <w:marBottom w:val="0"/>
      <w:divBdr>
        <w:top w:val="none" w:sz="0" w:space="0" w:color="auto"/>
        <w:left w:val="none" w:sz="0" w:space="0" w:color="auto"/>
        <w:bottom w:val="none" w:sz="0" w:space="0" w:color="auto"/>
        <w:right w:val="none" w:sz="0" w:space="0" w:color="auto"/>
      </w:divBdr>
    </w:div>
    <w:div w:id="1442140330">
      <w:bodyDiv w:val="1"/>
      <w:marLeft w:val="0"/>
      <w:marRight w:val="0"/>
      <w:marTop w:val="0"/>
      <w:marBottom w:val="0"/>
      <w:divBdr>
        <w:top w:val="none" w:sz="0" w:space="0" w:color="auto"/>
        <w:left w:val="none" w:sz="0" w:space="0" w:color="auto"/>
        <w:bottom w:val="none" w:sz="0" w:space="0" w:color="auto"/>
        <w:right w:val="none" w:sz="0" w:space="0" w:color="auto"/>
      </w:divBdr>
    </w:div>
    <w:div w:id="1501583964">
      <w:bodyDiv w:val="1"/>
      <w:marLeft w:val="0"/>
      <w:marRight w:val="0"/>
      <w:marTop w:val="0"/>
      <w:marBottom w:val="0"/>
      <w:divBdr>
        <w:top w:val="none" w:sz="0" w:space="0" w:color="auto"/>
        <w:left w:val="none" w:sz="0" w:space="0" w:color="auto"/>
        <w:bottom w:val="none" w:sz="0" w:space="0" w:color="auto"/>
        <w:right w:val="none" w:sz="0" w:space="0" w:color="auto"/>
      </w:divBdr>
      <w:divsChild>
        <w:div w:id="386413087">
          <w:marLeft w:val="0"/>
          <w:marRight w:val="0"/>
          <w:marTop w:val="0"/>
          <w:marBottom w:val="0"/>
          <w:divBdr>
            <w:top w:val="none" w:sz="0" w:space="0" w:color="auto"/>
            <w:left w:val="none" w:sz="0" w:space="0" w:color="auto"/>
            <w:bottom w:val="none" w:sz="0" w:space="0" w:color="auto"/>
            <w:right w:val="none" w:sz="0" w:space="0" w:color="auto"/>
          </w:divBdr>
        </w:div>
      </w:divsChild>
    </w:div>
    <w:div w:id="1539244469">
      <w:bodyDiv w:val="1"/>
      <w:marLeft w:val="0"/>
      <w:marRight w:val="0"/>
      <w:marTop w:val="0"/>
      <w:marBottom w:val="0"/>
      <w:divBdr>
        <w:top w:val="none" w:sz="0" w:space="0" w:color="auto"/>
        <w:left w:val="none" w:sz="0" w:space="0" w:color="auto"/>
        <w:bottom w:val="none" w:sz="0" w:space="0" w:color="auto"/>
        <w:right w:val="none" w:sz="0" w:space="0" w:color="auto"/>
      </w:divBdr>
      <w:divsChild>
        <w:div w:id="1052385708">
          <w:marLeft w:val="0"/>
          <w:marRight w:val="0"/>
          <w:marTop w:val="0"/>
          <w:marBottom w:val="0"/>
          <w:divBdr>
            <w:top w:val="none" w:sz="0" w:space="0" w:color="auto"/>
            <w:left w:val="none" w:sz="0" w:space="0" w:color="auto"/>
            <w:bottom w:val="none" w:sz="0" w:space="0" w:color="auto"/>
            <w:right w:val="none" w:sz="0" w:space="0" w:color="auto"/>
          </w:divBdr>
        </w:div>
      </w:divsChild>
    </w:div>
    <w:div w:id="1732195907">
      <w:bodyDiv w:val="1"/>
      <w:marLeft w:val="0"/>
      <w:marRight w:val="0"/>
      <w:marTop w:val="0"/>
      <w:marBottom w:val="0"/>
      <w:divBdr>
        <w:top w:val="none" w:sz="0" w:space="0" w:color="auto"/>
        <w:left w:val="none" w:sz="0" w:space="0" w:color="auto"/>
        <w:bottom w:val="none" w:sz="0" w:space="0" w:color="auto"/>
        <w:right w:val="none" w:sz="0" w:space="0" w:color="auto"/>
      </w:divBdr>
      <w:divsChild>
        <w:div w:id="1348024557">
          <w:marLeft w:val="0"/>
          <w:marRight w:val="0"/>
          <w:marTop w:val="0"/>
          <w:marBottom w:val="0"/>
          <w:divBdr>
            <w:top w:val="none" w:sz="0" w:space="0" w:color="auto"/>
            <w:left w:val="none" w:sz="0" w:space="0" w:color="auto"/>
            <w:bottom w:val="none" w:sz="0" w:space="0" w:color="auto"/>
            <w:right w:val="none" w:sz="0" w:space="0" w:color="auto"/>
          </w:divBdr>
        </w:div>
      </w:divsChild>
    </w:div>
    <w:div w:id="1841045374">
      <w:bodyDiv w:val="1"/>
      <w:marLeft w:val="0"/>
      <w:marRight w:val="0"/>
      <w:marTop w:val="0"/>
      <w:marBottom w:val="0"/>
      <w:divBdr>
        <w:top w:val="none" w:sz="0" w:space="0" w:color="auto"/>
        <w:left w:val="none" w:sz="0" w:space="0" w:color="auto"/>
        <w:bottom w:val="none" w:sz="0" w:space="0" w:color="auto"/>
        <w:right w:val="none" w:sz="0" w:space="0" w:color="auto"/>
      </w:divBdr>
      <w:divsChild>
        <w:div w:id="87249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www.aef-online.org" TargetMode="External"/><Relationship Id="rId15" Type="http://schemas.openxmlformats.org/officeDocument/2006/relationships/hyperlink" Target="https://www.aef-online.org/fileadmin/MEDIA/downloads/2023/AEF-PR-Agritechnica-2023.zip" TargetMode="External"/><Relationship Id="rId16" Type="http://schemas.openxmlformats.org/officeDocument/2006/relationships/image" Target="media/image1.png"/><Relationship Id="rId17" Type="http://schemas.openxmlformats.org/officeDocument/2006/relationships/image" Target="media/image2.svg"/><Relationship Id="rId18" Type="http://schemas.openxmlformats.org/officeDocument/2006/relationships/hyperlink" Target="http://www.aef-online.org/"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presseinfo%20agroco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D8A91AC3C2F4643BB77F2C1F00741A9" ma:contentTypeVersion="21" ma:contentTypeDescription="Ein neues Dokument erstellen." ma:contentTypeScope="" ma:versionID="3b76766a861d22e0df0fb95bc9c91dac">
  <xsd:schema xmlns:xsd="http://www.w3.org/2001/XMLSchema" xmlns:xs="http://www.w3.org/2001/XMLSchema" xmlns:p="http://schemas.microsoft.com/office/2006/metadata/properties" xmlns:ns1="80a4a50c-4bba-40f5-a97a-dff69c72ac5c" xmlns:ns3="d9d0a711-f099-4355-bcea-5dacfb9b8c8b" xmlns:ns4="076f19a3-f5bb-44ee-9ea1-7576fc853d23" xmlns:ns5="475ec550-4ea8-4fdb-9465-ccf9a29d1010" targetNamespace="http://schemas.microsoft.com/office/2006/metadata/properties" ma:root="true" ma:fieldsID="42c542bdae501db5e0ac970a5e04d5d3" ns1:_="" ns3:_="" ns4:_="" ns5:_="">
    <xsd:import namespace="80a4a50c-4bba-40f5-a97a-dff69c72ac5c"/>
    <xsd:import namespace="d9d0a711-f099-4355-bcea-5dacfb9b8c8b"/>
    <xsd:import namespace="076f19a3-f5bb-44ee-9ea1-7576fc853d23"/>
    <xsd:import namespace="475ec550-4ea8-4fdb-9465-ccf9a29d1010"/>
    <xsd:element name="properties">
      <xsd:complexType>
        <xsd:sequence>
          <xsd:element name="documentManagement">
            <xsd:complexType>
              <xsd:all>
                <xsd:element ref="ns1:Document_x0020_Status" minOccurs="0"/>
                <xsd:element ref="ns3:assignment" minOccurs="0"/>
                <xsd:element ref="ns1:Origin_x0020_Date" minOccurs="0"/>
                <xsd:element ref="ns4:DocStatus" minOccurs="0"/>
                <xsd:element ref="ns5:Category" minOccurs="0"/>
                <xsd:element ref="ns5:SubCategory" minOccurs="0"/>
                <xsd:element ref="ns3:City" minOccurs="0"/>
                <xsd:element ref="ns3:Archive" minOccurs="0"/>
                <xsd:element ref="ns5:individual_x0020_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4a50c-4bba-40f5-a97a-dff69c72ac5c" elementFormDefault="qualified">
    <xsd:import namespace="http://schemas.microsoft.com/office/2006/documentManagement/types"/>
    <xsd:import namespace="http://schemas.microsoft.com/office/infopath/2007/PartnerControls"/>
    <xsd:element name="Document_x0020_Status" ma:index="0" nillable="true" ma:displayName="Document Status" ma:default="new" ma:format="Dropdown" ma:internalName="Document_x0020_Status">
      <xsd:simpleType>
        <xsd:restriction base="dms:Choice">
          <xsd:enumeration value="new"/>
          <xsd:enumeration value="draft"/>
          <xsd:enumeration value="released"/>
        </xsd:restriction>
      </xsd:simpleType>
    </xsd:element>
    <xsd:element name="Origin_x0020_Date" ma:index="3" nillable="true" ma:displayName="Origin Date" ma:format="DateOnly" ma:internalName="Origi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a711-f099-4355-bcea-5dacfb9b8c8b" elementFormDefault="qualified">
    <xsd:import namespace="http://schemas.microsoft.com/office/2006/documentManagement/types"/>
    <xsd:import namespace="http://schemas.microsoft.com/office/infopath/2007/PartnerControls"/>
    <xsd:element name="assignment" ma:index="2" nillable="true" ma:displayName="assignment" ma:internalName="assignment" ma:requiredMultiChoice="true">
      <xsd:complexType>
        <xsd:complexContent>
          <xsd:extension base="dms:MultiChoice">
            <xsd:sequence>
              <xsd:element name="Value" maxOccurs="unbounded" minOccurs="0" nillable="true">
                <xsd:simpleType>
                  <xsd:restriction base="dms:Choice">
                    <xsd:enumeration value="CG"/>
                    <xsd:enumeration value="SC"/>
                    <xsd:enumeration value="TL"/>
                    <xsd:enumeration value="OF"/>
                    <xsd:enumeration value="KM"/>
                  </xsd:restriction>
                </xsd:simpleType>
              </xsd:element>
            </xsd:sequence>
          </xsd:extension>
        </xsd:complexContent>
      </xsd:complexType>
    </xsd:element>
    <xsd:element name="City" ma:index="7" nillable="true" ma:displayName="City" ma:hidden="true" ma:internalName="City" ma:readOnly="false">
      <xsd:simpleType>
        <xsd:restriction base="dms:Text">
          <xsd:maxLength value="255"/>
        </xsd:restriction>
      </xsd:simpleType>
    </xsd:element>
    <xsd:element name="Archive" ma:index="8"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19a3-f5bb-44ee-9ea1-7576fc853d23" elementFormDefault="qualified">
    <xsd:import namespace="http://schemas.microsoft.com/office/2006/documentManagement/types"/>
    <xsd:import namespace="http://schemas.microsoft.com/office/infopath/2007/PartnerControls"/>
    <xsd:element name="DocStatus" ma:index="4" nillable="true" ma:displayName="DocStatus" ma:hidden="true" ma:internalName="DocStatu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ec550-4ea8-4fdb-9465-ccf9a29d1010" elementFormDefault="qualified">
    <xsd:import namespace="http://schemas.microsoft.com/office/2006/documentManagement/types"/>
    <xsd:import namespace="http://schemas.microsoft.com/office/infopath/2007/PartnerControls"/>
    <xsd:element name="Category" ma:index="5" nillable="true" ma:displayName="Category" ma:list="{8b2e224a-f81c-4f52-bf98-2f4d2a90f608}" ma:internalName="Category" ma:showField="Category" ma:web="80a4a50c-4bba-40f5-a97a-dff69c72ac5c">
      <xsd:simpleType>
        <xsd:restriction base="dms:Lookup"/>
      </xsd:simpleType>
    </xsd:element>
    <xsd:element name="SubCategory" ma:index="6" nillable="true" ma:displayName="SubCategory" ma:list="{8b2e224a-f81c-4f52-bf98-2f4d2a90f608}" ma:internalName="SubCategory" ma:showField="SubCategory" ma:web="80a4a50c-4bba-40f5-a97a-dff69c72ac5c">
      <xsd:simpleType>
        <xsd:restriction base="dms:Lookup"/>
      </xsd:simpleType>
    </xsd:element>
    <xsd:element name="individual_x0020_rights" ma:index="16" nillable="true" ma:displayName="individual rights" ma:list="UserInfo" ma:SearchPeopleOnly="false" ma:SharePointGroup="0" ma:internalName="individual_x0020_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igin_x0020_Date xmlns="80a4a50c-4bba-40f5-a97a-dff69c72ac5c">2023-09-25T22:00:00+00:00</Origin_x0020_Date>
    <DocStatus xmlns="076f19a3-f5bb-44ee-9ea1-7576fc853d23" xsi:nil="true"/>
    <Category xmlns="475ec550-4ea8-4fdb-9465-ccf9a29d1010">114</Category>
    <individual_x0020_rights xmlns="475ec550-4ea8-4fdb-9465-ccf9a29d1010">
      <UserInfo>
        <DisplayName/>
        <AccountId xsi:nil="true"/>
        <AccountType/>
      </UserInfo>
    </individual_x0020_rights>
    <assignment xmlns="d9d0a711-f099-4355-bcea-5dacfb9b8c8b">
      <Value>SC</Value>
      <Value>TL</Value>
      <Value>OF</Value>
    </assignment>
    <Archive xmlns="d9d0a711-f099-4355-bcea-5dacfb9b8c8b">false</Archive>
    <Document_x0020_Status xmlns="80a4a50c-4bba-40f5-a97a-dff69c72ac5c">draft</Document_x0020_Status>
    <City xmlns="d9d0a711-f099-4355-bcea-5dacfb9b8c8b" xsi:nil="true"/>
    <SubCategory xmlns="475ec550-4ea8-4fdb-9465-ccf9a29d1010">243</SubCategor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3F5D-21E3-EE4E-8BE3-C9D8260B3826}">
  <ds:schemaRefs>
    <ds:schemaRef ds:uri="http://schemas.microsoft.com/sharepoint/v3/contenttype/forms"/>
  </ds:schemaRefs>
</ds:datastoreItem>
</file>

<file path=customXml/itemProps2.xml><?xml version="1.0" encoding="utf-8"?>
<ds:datastoreItem xmlns:ds="http://schemas.openxmlformats.org/officeDocument/2006/customXml" ds:itemID="{1248C892-7227-7B4A-AE1E-ABCC63B30F3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A75AE5F-191F-D140-8DA6-66CC05B63B94}">
  <ds:schemaRefs>
    <ds:schemaRef ds:uri="http://schemas.microsoft.com/office/2006/metadata/longProperties"/>
  </ds:schemaRefs>
</ds:datastoreItem>
</file>

<file path=customXml/itemProps4.xml><?xml version="1.0" encoding="utf-8"?>
<ds:datastoreItem xmlns:ds="http://schemas.openxmlformats.org/officeDocument/2006/customXml" ds:itemID="{311ADE1A-C6B4-574F-A370-6E75804D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4a50c-4bba-40f5-a97a-dff69c72ac5c"/>
    <ds:schemaRef ds:uri="d9d0a711-f099-4355-bcea-5dacfb9b8c8b"/>
    <ds:schemaRef ds:uri="076f19a3-f5bb-44ee-9ea1-7576fc853d23"/>
    <ds:schemaRef ds:uri="475ec550-4ea8-4fdb-9465-ccf9a29d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D1D7B-2760-48F0-B10D-2090F5774464}">
  <ds:schemaRefs>
    <ds:schemaRef ds:uri="http://schemas.microsoft.com/office/2006/metadata/properties"/>
    <ds:schemaRef ds:uri="http://schemas.microsoft.com/office/infopath/2007/PartnerControls"/>
    <ds:schemaRef ds:uri="80a4a50c-4bba-40f5-a97a-dff69c72ac5c"/>
    <ds:schemaRef ds:uri="076f19a3-f5bb-44ee-9ea1-7576fc853d23"/>
    <ds:schemaRef ds:uri="475ec550-4ea8-4fdb-9465-ccf9a29d1010"/>
    <ds:schemaRef ds:uri="d9d0a711-f099-4355-bcea-5dacfb9b8c8b"/>
  </ds:schemaRefs>
</ds:datastoreItem>
</file>

<file path=customXml/itemProps6.xml><?xml version="1.0" encoding="utf-8"?>
<ds:datastoreItem xmlns:ds="http://schemas.openxmlformats.org/officeDocument/2006/customXml" ds:itemID="{B9C784DD-E16E-0C40-9CA6-1D67624B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Einstellungen\Administrator\Anwendungsdaten\Microsoft\Vorlagen\presseinfo agrocom.dot</Template>
  <TotalTime>0</TotalTime>
  <Pages>4</Pages>
  <Words>709</Words>
  <Characters>5224</Characters>
  <Application>Microsoft Macintosh Word</Application>
  <DocSecurity>0</DocSecurity>
  <Lines>106</Lines>
  <Paragraphs>18</Paragraphs>
  <ScaleCrop>false</ScaleCrop>
  <HeadingPairs>
    <vt:vector size="2" baseType="variant">
      <vt:variant>
        <vt:lpstr>Titel</vt:lpstr>
      </vt:variant>
      <vt:variant>
        <vt:i4>1</vt:i4>
      </vt:variant>
    </vt:vector>
  </HeadingPairs>
  <TitlesOfParts>
    <vt:vector size="1" baseType="lpstr">
      <vt:lpstr>Industrielackierung aus erster Hand</vt:lpstr>
    </vt:vector>
  </TitlesOfParts>
  <Manager/>
  <Company/>
  <LinksUpToDate>false</LinksUpToDate>
  <CharactersWithSpaces>5932</CharactersWithSpaces>
  <SharedDoc>false</SharedDoc>
  <HyperlinkBase/>
  <HLinks>
    <vt:vector size="18" baseType="variant">
      <vt:variant>
        <vt:i4>3276914</vt:i4>
      </vt:variant>
      <vt:variant>
        <vt:i4>6</vt:i4>
      </vt:variant>
      <vt:variant>
        <vt:i4>0</vt:i4>
      </vt:variant>
      <vt:variant>
        <vt:i4>5</vt:i4>
      </vt:variant>
      <vt:variant>
        <vt:lpwstr>http://www.aef-online.org/</vt:lpwstr>
      </vt:variant>
      <vt:variant>
        <vt:lpwstr/>
      </vt:variant>
      <vt:variant>
        <vt:i4>8257600</vt:i4>
      </vt:variant>
      <vt:variant>
        <vt:i4>3</vt:i4>
      </vt:variant>
      <vt:variant>
        <vt:i4>0</vt:i4>
      </vt:variant>
      <vt:variant>
        <vt:i4>5</vt:i4>
      </vt:variant>
      <vt:variant>
        <vt:lpwstr>mailto:birgit.wagner@aef-online.org</vt:lpwstr>
      </vt:variant>
      <vt:variant>
        <vt:lpwstr/>
      </vt:variant>
      <vt:variant>
        <vt:i4>6291516</vt:i4>
      </vt:variant>
      <vt:variant>
        <vt:i4>0</vt:i4>
      </vt:variant>
      <vt:variant>
        <vt:i4>0</vt:i4>
      </vt:variant>
      <vt:variant>
        <vt:i4>5</vt:i4>
      </vt:variant>
      <vt:variant>
        <vt:lpwstr>tel:+4915173023278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Interoperability Network (AgIN)</dc:title>
  <dc:subject>Agricultural Interoperability Network (AgIN)</dc:subject>
  <dc:creator/>
  <cp:keywords/>
  <dc:description/>
  <cp:lastModifiedBy>56WEST</cp:lastModifiedBy>
  <cp:revision>8</cp:revision>
  <cp:lastPrinted>2023-09-25T10:20:00Z</cp:lastPrinted>
  <dcterms:created xsi:type="dcterms:W3CDTF">2023-09-22T15:16:00Z</dcterms:created>
  <dcterms:modified xsi:type="dcterms:W3CDTF">2023-11-13T07:50:00Z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5f1f43aa-ffed-46c3-b4d8-d041ec4ec571</vt:lpwstr>
  </property>
  <property fmtid="{D5CDD505-2E9C-101B-9397-08002B2CF9AE}" pid="3" name="bjSaver">
    <vt:lpwstr>N6hG55YSKQkykSq5mqJN5IlW84YaOH6k</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WF000,28.10.2019 11:38:23,GENERAL BUSINESS</vt:lpwstr>
  </property>
  <property fmtid="{D5CDD505-2E9C-101B-9397-08002B2CF9AE}" pid="8" name="CNH-Classification">
    <vt:lpwstr>[GENERAL BUSINESS]</vt:lpwstr>
  </property>
  <property fmtid="{D5CDD505-2E9C-101B-9397-08002B2CF9AE}" pid="9" name="Origin Date">
    <vt:lpwstr>2023-09-22T00:00:00Z</vt:lpwstr>
  </property>
  <property fmtid="{D5CDD505-2E9C-101B-9397-08002B2CF9AE}" pid="10" name="assignment">
    <vt:lpwstr>;#CG;#TL;#OF;#</vt:lpwstr>
  </property>
  <property fmtid="{D5CDD505-2E9C-101B-9397-08002B2CF9AE}" pid="11" name="Archive">
    <vt:lpwstr>0</vt:lpwstr>
  </property>
  <property fmtid="{D5CDD505-2E9C-101B-9397-08002B2CF9AE}" pid="12" name="SubCategory">
    <vt:lpwstr>243</vt:lpwstr>
  </property>
  <property fmtid="{D5CDD505-2E9C-101B-9397-08002B2CF9AE}" pid="13" name="Document Status">
    <vt:lpwstr>draft</vt:lpwstr>
  </property>
  <property fmtid="{D5CDD505-2E9C-101B-9397-08002B2CF9AE}" pid="14" name="Category">
    <vt:lpwstr>114</vt:lpwstr>
  </property>
  <property fmtid="{D5CDD505-2E9C-101B-9397-08002B2CF9AE}" pid="15" name="individual rights">
    <vt:lpwstr/>
  </property>
  <property fmtid="{D5CDD505-2E9C-101B-9397-08002B2CF9AE}" pid="16" name="City">
    <vt:lpwstr/>
  </property>
  <property fmtid="{D5CDD505-2E9C-101B-9397-08002B2CF9AE}" pid="17" name="DocStatus">
    <vt:lpwstr/>
  </property>
  <property fmtid="{D5CDD505-2E9C-101B-9397-08002B2CF9AE}" pid="18" name="ContentTypeId">
    <vt:lpwstr>0x010100FD8A91AC3C2F4643BB77F2C1F00741A9</vt:lpwstr>
  </property>
</Properties>
</file>